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УСТАВ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 xml:space="preserve">на Народно читалище 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НЧ „Христо Ботев 1927 г</w:t>
      </w:r>
      <w:r w:rsidRPr="00841149">
        <w:rPr>
          <w:rFonts w:ascii="Arial" w:hAnsi="Arial" w:cs="Arial"/>
          <w:b/>
        </w:rPr>
        <w:t>.”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Село Ахматово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Община</w:t>
      </w:r>
      <w:r>
        <w:rPr>
          <w:rFonts w:ascii="Arial" w:hAnsi="Arial" w:cs="Arial"/>
          <w:b/>
        </w:rPr>
        <w:t xml:space="preserve"> Садово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Област Пловдив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приет от общо</w:t>
      </w:r>
      <w:r>
        <w:rPr>
          <w:rFonts w:ascii="Arial" w:hAnsi="Arial" w:cs="Arial"/>
          <w:b/>
        </w:rPr>
        <w:t xml:space="preserve"> събрание състояло се на 05.01.2010 г. в  село Ахматово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</w:p>
    <w:p w:rsidR="001746EC" w:rsidRPr="00841149" w:rsidRDefault="001746EC" w:rsidP="001746EC">
      <w:pPr>
        <w:jc w:val="center"/>
        <w:rPr>
          <w:rFonts w:ascii="Arial" w:hAnsi="Arial" w:cs="Arial"/>
          <w:b/>
          <w:u w:val="single"/>
        </w:rPr>
      </w:pPr>
      <w:r w:rsidRPr="00841149">
        <w:rPr>
          <w:rFonts w:ascii="Arial" w:hAnsi="Arial" w:cs="Arial"/>
          <w:b/>
          <w:u w:val="single"/>
        </w:rPr>
        <w:t>ГЛАВА ПЪРВА</w:t>
      </w:r>
    </w:p>
    <w:p w:rsidR="001746EC" w:rsidRPr="00841149" w:rsidRDefault="001746EC" w:rsidP="001746EC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ОБЩИ ПОЛОЖЕНИЯ</w:t>
      </w:r>
    </w:p>
    <w:p w:rsidR="001746EC" w:rsidRPr="00841149" w:rsidRDefault="001746EC" w:rsidP="001746EC">
      <w:pPr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 xml:space="preserve">Чл.1. </w:t>
      </w:r>
      <w:r>
        <w:rPr>
          <w:rFonts w:ascii="Arial" w:hAnsi="Arial" w:cs="Arial"/>
          <w:b/>
          <w:bCs/>
        </w:rPr>
        <w:t xml:space="preserve">Народно читалище – </w:t>
      </w:r>
      <w:r>
        <w:rPr>
          <w:rFonts w:ascii="Arial" w:hAnsi="Arial" w:cs="Arial"/>
          <w:b/>
        </w:rPr>
        <w:t xml:space="preserve"> „Христо Ботев 1927  г</w:t>
      </w:r>
      <w:r w:rsidRPr="00841149">
        <w:rPr>
          <w:rFonts w:ascii="Arial" w:hAnsi="Arial" w:cs="Arial"/>
          <w:b/>
        </w:rPr>
        <w:t>.”</w:t>
      </w:r>
      <w:r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  <w:b/>
          <w:bCs/>
        </w:rPr>
        <w:t>е юридическо лице с нестопанска дейност, отделно от членовете си, учредено съгласно разпоредбите на Закона за народните читалища, Закона за юридическите лица с нестопанска цел, Устава и Решението на учредителното събрание.</w:t>
      </w:r>
      <w:r w:rsidRPr="00841149">
        <w:rPr>
          <w:rFonts w:ascii="Arial" w:hAnsi="Arial" w:cs="Arial"/>
          <w:b/>
        </w:rPr>
        <w:t xml:space="preserve"> 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Чл. 2. </w:t>
      </w:r>
      <w:r>
        <w:rPr>
          <w:rFonts w:ascii="Arial" w:hAnsi="Arial" w:cs="Arial"/>
        </w:rPr>
        <w:t xml:space="preserve">НЧ </w:t>
      </w:r>
      <w:r>
        <w:rPr>
          <w:rFonts w:ascii="Arial" w:hAnsi="Arial" w:cs="Arial"/>
          <w:b/>
        </w:rPr>
        <w:t xml:space="preserve"> „Христо Ботев 1927  г</w:t>
      </w:r>
      <w:r w:rsidRPr="00841149">
        <w:rPr>
          <w:rFonts w:ascii="Arial" w:hAnsi="Arial" w:cs="Arial"/>
          <w:b/>
        </w:rPr>
        <w:t>.”</w:t>
      </w:r>
      <w:r w:rsidRPr="00841149">
        <w:rPr>
          <w:rFonts w:ascii="Arial" w:hAnsi="Arial" w:cs="Arial"/>
        </w:rPr>
        <w:t xml:space="preserve"> е традиционно, самоуправляващо се българско културно-просветно сдружение в </w:t>
      </w:r>
      <w:r>
        <w:rPr>
          <w:rFonts w:ascii="Arial" w:hAnsi="Arial" w:cs="Arial"/>
        </w:rPr>
        <w:t>с.</w:t>
      </w:r>
      <w:r w:rsidRPr="001746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Ахматово</w:t>
      </w:r>
      <w:r w:rsidRPr="00841149">
        <w:rPr>
          <w:rFonts w:ascii="Arial" w:hAnsi="Arial" w:cs="Arial"/>
        </w:rPr>
        <w:t>, което изпълнява държавни културно-просветни задачи.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В неговата дейност могат да участват всички физически лица, без оглед на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възраст и пол, политически и религиозни възгледи и етническо самосъзнание.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Чл. 3. </w:t>
      </w:r>
      <w:r w:rsidRPr="00841149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b/>
        </w:rPr>
        <w:t xml:space="preserve"> „Христо Ботев 1927  г</w:t>
      </w:r>
      <w:r w:rsidRPr="00841149">
        <w:rPr>
          <w:rFonts w:ascii="Arial" w:hAnsi="Arial" w:cs="Arial"/>
          <w:b/>
        </w:rPr>
        <w:t>.”</w:t>
      </w:r>
      <w:r w:rsidRPr="008752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с.</w:t>
      </w:r>
      <w:r w:rsidRPr="004602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Ахматово</w:t>
      </w:r>
      <w:r w:rsidRPr="00841149">
        <w:rPr>
          <w:rFonts w:ascii="Arial" w:hAnsi="Arial" w:cs="Arial"/>
        </w:rPr>
        <w:t xml:space="preserve"> поддържа най-тесни връзки и сътрудничество  с местната власт, като участва най-активно в организацията и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провеждането на общински културно-просветни прояви, съобразява своята дейност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със стратегията на Общината в областта на културата.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Чл. 4. </w:t>
      </w:r>
      <w:r w:rsidRPr="00841149">
        <w:rPr>
          <w:rFonts w:ascii="Arial" w:hAnsi="Arial" w:cs="Arial"/>
        </w:rPr>
        <w:t xml:space="preserve">НЧ </w:t>
      </w:r>
      <w:r>
        <w:rPr>
          <w:rFonts w:ascii="Arial" w:hAnsi="Arial" w:cs="Arial"/>
          <w:b/>
        </w:rPr>
        <w:t xml:space="preserve"> „Христо Ботев 1927 г</w:t>
      </w:r>
      <w:r w:rsidRPr="00841149">
        <w:rPr>
          <w:rFonts w:ascii="Arial" w:hAnsi="Arial" w:cs="Arial"/>
          <w:b/>
        </w:rPr>
        <w:t>.”</w:t>
      </w:r>
      <w:r w:rsidRPr="001746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с. Ахматово </w:t>
      </w:r>
      <w:r w:rsidRPr="00841149">
        <w:rPr>
          <w:rFonts w:ascii="Arial" w:hAnsi="Arial" w:cs="Arial"/>
        </w:rPr>
        <w:t>провежда своята културно-просветна дейност във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взаимодействие с учебните заведения, културните институти, църквата, семинарията,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обществените и стопански организации и фирми, които извършват или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подпомагат културната дейност за обогатяването естетическата култура на населението.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841149">
        <w:rPr>
          <w:rFonts w:ascii="Arial" w:hAnsi="Arial" w:cs="Arial"/>
          <w:i/>
        </w:rPr>
        <w:t>Наименование: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Чл. 5. Наименованието на читалището е Народн</w:t>
      </w:r>
      <w:r>
        <w:rPr>
          <w:rFonts w:ascii="Arial" w:hAnsi="Arial" w:cs="Arial"/>
        </w:rPr>
        <w:t xml:space="preserve">о читалище </w:t>
      </w:r>
      <w:r>
        <w:rPr>
          <w:rFonts w:ascii="Arial" w:hAnsi="Arial" w:cs="Arial"/>
          <w:b/>
        </w:rPr>
        <w:t>„Христо Ботев 1927  г</w:t>
      </w:r>
      <w:r w:rsidRPr="00841149">
        <w:rPr>
          <w:rFonts w:ascii="Arial" w:hAnsi="Arial" w:cs="Arial"/>
          <w:b/>
        </w:rPr>
        <w:t>.”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841149">
        <w:rPr>
          <w:rFonts w:ascii="Arial" w:hAnsi="Arial" w:cs="Arial"/>
          <w:i/>
        </w:rPr>
        <w:t>Седалище и адрес на управление:</w:t>
      </w:r>
    </w:p>
    <w:p w:rsidR="001746EC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Чл. 6. Седалището и адреса на управление на читалището е:</w:t>
      </w:r>
    </w:p>
    <w:p w:rsidR="001746EC" w:rsidRPr="00875262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</w:t>
      </w:r>
      <w:r w:rsidRPr="001746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Ахматово</w:t>
      </w:r>
      <w:r w:rsidRPr="004602DD">
        <w:rPr>
          <w:rFonts w:ascii="Arial" w:hAnsi="Arial" w:cs="Arial"/>
          <w:b/>
        </w:rPr>
        <w:t xml:space="preserve"> </w:t>
      </w:r>
      <w:r w:rsidRPr="008752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875262">
        <w:rPr>
          <w:rFonts w:ascii="Arial" w:hAnsi="Arial" w:cs="Arial"/>
          <w:b/>
        </w:rPr>
        <w:t>общ. Садо</w:t>
      </w:r>
      <w:r>
        <w:rPr>
          <w:rFonts w:ascii="Arial" w:hAnsi="Arial" w:cs="Arial"/>
          <w:b/>
        </w:rPr>
        <w:t xml:space="preserve">во,  </w:t>
      </w:r>
      <w:proofErr w:type="spellStart"/>
      <w:r>
        <w:rPr>
          <w:rFonts w:ascii="Arial" w:hAnsi="Arial" w:cs="Arial"/>
          <w:b/>
        </w:rPr>
        <w:t>обл</w:t>
      </w:r>
      <w:proofErr w:type="spellEnd"/>
      <w:r>
        <w:rPr>
          <w:rFonts w:ascii="Arial" w:hAnsi="Arial" w:cs="Arial"/>
          <w:b/>
        </w:rPr>
        <w:t>. Пловдив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1149">
        <w:rPr>
          <w:rFonts w:ascii="Arial" w:hAnsi="Arial" w:cs="Arial"/>
          <w:b/>
          <w:bCs/>
        </w:rPr>
        <w:t xml:space="preserve">ІІ. ГЛАВА ВТОРА  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ЦЕЛИ И ЗАДАЧИ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Чл. 7. </w:t>
      </w:r>
      <w:r w:rsidRPr="00841149">
        <w:rPr>
          <w:rFonts w:ascii="Arial" w:hAnsi="Arial" w:cs="Arial"/>
        </w:rPr>
        <w:t>Основна</w:t>
      </w:r>
      <w:r>
        <w:rPr>
          <w:rFonts w:ascii="Arial" w:hAnsi="Arial" w:cs="Arial"/>
        </w:rPr>
        <w:t>та цел на читалището е да задово</w:t>
      </w:r>
      <w:r w:rsidRPr="00841149">
        <w:rPr>
          <w:rFonts w:ascii="Arial" w:hAnsi="Arial" w:cs="Arial"/>
        </w:rPr>
        <w:t>лява потребностите на гражданите,свързани със:</w:t>
      </w:r>
    </w:p>
    <w:p w:rsidR="001746EC" w:rsidRPr="00841149" w:rsidRDefault="001746EC" w:rsidP="00174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развитие и обогатяване на културния живот</w:t>
      </w:r>
    </w:p>
    <w:p w:rsidR="001746EC" w:rsidRPr="00841149" w:rsidRDefault="001746EC" w:rsidP="00174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запазване на обичаите и традициите на населението от района и града</w:t>
      </w:r>
    </w:p>
    <w:p w:rsidR="001746EC" w:rsidRPr="00841149" w:rsidRDefault="001746EC" w:rsidP="00174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разширяване знанията на гражданите и приобщаването им към ценностите и постиженията на науката, изкуството и културата.</w:t>
      </w:r>
    </w:p>
    <w:p w:rsidR="001746EC" w:rsidRPr="00841149" w:rsidRDefault="001746EC" w:rsidP="00174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възпитаване в дух на демократизъм, родолюбие и общочовешка нравственост.</w:t>
      </w:r>
    </w:p>
    <w:p w:rsidR="001746EC" w:rsidRPr="00841149" w:rsidRDefault="001746EC" w:rsidP="00174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възпитаване и утвърждаване на национално самосъзнание.</w:t>
      </w:r>
    </w:p>
    <w:p w:rsidR="001746EC" w:rsidRPr="00841149" w:rsidRDefault="001746EC" w:rsidP="00174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развитие на културно-информационни дейности.</w:t>
      </w:r>
    </w:p>
    <w:p w:rsidR="001746EC" w:rsidRPr="00841149" w:rsidRDefault="001746EC" w:rsidP="00174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предоставяне на социални и информационни услуги на населението.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Чл. 8. </w:t>
      </w:r>
      <w:r w:rsidRPr="00841149">
        <w:rPr>
          <w:rFonts w:ascii="Arial" w:hAnsi="Arial" w:cs="Arial"/>
        </w:rPr>
        <w:t>За постигане на тази цел, Читалището извършва основни дейности, като: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Поддържа общодостъпна библиотека с читалня.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Подпомага любителското художествено творчество на колективи и изпълнители, съобразно условията и възможностите на читалището.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Организира школи, кръжоци, курсове, клубове по интереси, </w:t>
      </w:r>
      <w:proofErr w:type="spellStart"/>
      <w:r w:rsidRPr="00841149">
        <w:rPr>
          <w:rFonts w:ascii="Arial" w:hAnsi="Arial" w:cs="Arial"/>
        </w:rPr>
        <w:t>видеопоказ</w:t>
      </w:r>
      <w:proofErr w:type="spellEnd"/>
      <w:r w:rsidRPr="00841149">
        <w:rPr>
          <w:rFonts w:ascii="Arial" w:hAnsi="Arial" w:cs="Arial"/>
        </w:rPr>
        <w:t>, празненства, концерти,чествания, конкурси и др.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Организира изложби на отделни или групи художници.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Утвърждаване на здравето като висока ценност за индивида и обществото.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Разработване и реализация на проекти, насочени към разширяване на знанията на гражданите на Пловдив и приобщаването им към ценностите и постиженията на науката, изкуството и културата.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Разработване, координиране, управление и изпълнение на проекти и програми, насочени към запазване на обичаите и традициите на българският народ, възпитание и утвърждаване на националното самосъзнание, съответстващи на целите и задачите на читалището.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Развитието и утвърждаването на духовните ценности, гражданското общество, здравеопазването, образованието, науката, културата, техниката, технологиите и физическата култура.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Подпомагане на социално слабите, на инвалидите или лицата, нуждаещи се от грижи.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Подпомагането на социалната интеграция и личностната реализация на гражданите на Община Пловдив в неравностойно положение</w:t>
      </w:r>
      <w:r w:rsidRPr="00841149">
        <w:rPr>
          <w:rFonts w:ascii="Arial" w:hAnsi="Arial" w:cs="Arial"/>
          <w:b/>
          <w:bCs/>
        </w:rPr>
        <w:t>.</w:t>
      </w:r>
    </w:p>
    <w:p w:rsidR="001746EC" w:rsidRPr="00841149" w:rsidRDefault="001746EC" w:rsidP="00174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Защитата на човешките права или на околната среда.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Чл. 9. </w:t>
      </w:r>
      <w:r w:rsidRPr="00841149">
        <w:rPr>
          <w:rFonts w:ascii="Arial" w:hAnsi="Arial" w:cs="Arial"/>
        </w:rPr>
        <w:t>Читалището може да извършва и други дейности, подпомагащи изпълнението на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основните му цели и задачи, с изключение на използване на читалищни помещения за клубове на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политически организации, религиозни секти и други дейности, противоречащи на добрите нрави,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националното самосъзнание и традиции.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.10. </w:t>
      </w:r>
      <w:r w:rsidRPr="00841149">
        <w:rPr>
          <w:rFonts w:ascii="Arial" w:hAnsi="Arial" w:cs="Arial"/>
        </w:rPr>
        <w:t>Читалището няма право да организира и предоставя имуществото си за хазартни игри и нощни заведения.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.11. </w:t>
      </w:r>
      <w:r w:rsidRPr="00841149">
        <w:rPr>
          <w:rFonts w:ascii="Arial" w:hAnsi="Arial" w:cs="Arial"/>
        </w:rPr>
        <w:t>Читалището може да се съюзява с други читалища за защита на своите интереси, за провеждане на съвместни дейности и инициативи.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1149">
        <w:rPr>
          <w:rFonts w:ascii="Arial" w:hAnsi="Arial" w:cs="Arial"/>
          <w:b/>
          <w:bCs/>
        </w:rPr>
        <w:t>ІІІ. ГЛАВА ТРЕТА :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УПРАВЛЕНИЕ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.12. /1/ </w:t>
      </w:r>
      <w:proofErr w:type="spellStart"/>
      <w:r w:rsidRPr="00841149">
        <w:rPr>
          <w:rFonts w:ascii="Arial" w:hAnsi="Arial" w:cs="Arial"/>
        </w:rPr>
        <w:t>Членовене</w:t>
      </w:r>
      <w:proofErr w:type="spellEnd"/>
      <w:r w:rsidRPr="00841149">
        <w:rPr>
          <w:rFonts w:ascii="Arial" w:hAnsi="Arial" w:cs="Arial"/>
        </w:rPr>
        <w:t xml:space="preserve"> на читалището са индивидуални, колективни и почетни.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Индивидуалните членове биват действителни и спомагателни: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1. ДЕЙСТВИТЕЛНИТЕ ЧЛЕНОВЕ са дееспособни лица, които плащат редовно годишния си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членски внос и имат право на глас. Право на глас да избира има само действителен член, който е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платил членския си внос поне за </w:t>
      </w:r>
      <w:proofErr w:type="spellStart"/>
      <w:r w:rsidRPr="00841149">
        <w:rPr>
          <w:rFonts w:ascii="Arial" w:hAnsi="Arial" w:cs="Arial"/>
        </w:rPr>
        <w:t>послидната</w:t>
      </w:r>
      <w:proofErr w:type="spellEnd"/>
      <w:r w:rsidRPr="00841149">
        <w:rPr>
          <w:rFonts w:ascii="Arial" w:hAnsi="Arial" w:cs="Arial"/>
        </w:rPr>
        <w:t xml:space="preserve"> година, преди отчетно-изборното събрание.Той има право да получава пълна информация по интересуващите го въпроси от дейността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За членове на Настоятелството се избират лица, които са действителни членове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СПОМАГАТЕЛНИ ЧЛЕНОВЕ са лица под 18 г. Те нямат право да избират и да бъдат избирани в ръководните органи на читалището и имат съвещателен глас.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КОЛЕКТИВНИТЕ ЧЛЕНОВЕ съдействат за осъществяване целите и задачите на читалището,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подпомагат неговата дейност, поддържането и обогатяването на материалната му база и имат право на 1 глас. Колективните членове могат да бъдат: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--професионални организации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--стопански организации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--кооперации и сдружения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--културно-просветни и любителски клубове и творчески колективи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5. ПОЧЕТНИ ЧЛЕНОВЕ могат да бъдат български и чужди граждани с </w:t>
      </w:r>
      <w:proofErr w:type="spellStart"/>
      <w:r w:rsidRPr="00841149">
        <w:rPr>
          <w:rFonts w:ascii="Arial" w:hAnsi="Arial" w:cs="Arial"/>
        </w:rPr>
        <w:t>изклчителни</w:t>
      </w:r>
      <w:proofErr w:type="spellEnd"/>
      <w:r w:rsidRPr="00841149">
        <w:rPr>
          <w:rFonts w:ascii="Arial" w:hAnsi="Arial" w:cs="Arial"/>
        </w:rPr>
        <w:t xml:space="preserve"> заслуги към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ЧЛЕНОВЕТЕ НА ЧИТАЛИЩЕТО СА ДЛЪЖНИ: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· да спазват устава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· да плащат редовно годишния си членски внос.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· да опазват имуществото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· да участват в дейността на Читалището, според възможностите си.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· да не уронват доброто име на Читалището.</w:t>
      </w:r>
    </w:p>
    <w:p w:rsidR="001746EC" w:rsidRPr="00841149" w:rsidRDefault="001746EC" w:rsidP="001746EC">
      <w:pPr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член 12А Прекратяване на членството:</w:t>
      </w:r>
    </w:p>
    <w:p w:rsidR="001746EC" w:rsidRPr="00841149" w:rsidRDefault="001746EC" w:rsidP="001746E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 собствено желание чрез подаване на молба до Настоятелството на читалището, която се разглежда в едномесечен срок;</w:t>
      </w:r>
    </w:p>
    <w:p w:rsidR="001746EC" w:rsidRPr="00841149" w:rsidRDefault="001746EC" w:rsidP="001746E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При не плащане на членски внос за срок по-дълъг от една календарна година;</w:t>
      </w:r>
    </w:p>
    <w:p w:rsidR="001746EC" w:rsidRPr="00841149" w:rsidRDefault="001746EC" w:rsidP="001746E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При не спазване на Устава на читалището и оронване на доброто име на читалището;</w:t>
      </w:r>
    </w:p>
    <w:p w:rsidR="001746EC" w:rsidRPr="00841149" w:rsidRDefault="001746EC" w:rsidP="001746E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При смърт;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.13. </w:t>
      </w:r>
      <w:r w:rsidRPr="00841149">
        <w:rPr>
          <w:rFonts w:ascii="Arial" w:hAnsi="Arial" w:cs="Arial"/>
        </w:rPr>
        <w:t>Органи на читалището са Общото съб</w:t>
      </w:r>
      <w:r>
        <w:rPr>
          <w:rFonts w:ascii="Arial" w:hAnsi="Arial" w:cs="Arial"/>
        </w:rPr>
        <w:t>рание, Настоятелството и Провери</w:t>
      </w:r>
      <w:r w:rsidRPr="00841149">
        <w:rPr>
          <w:rFonts w:ascii="Arial" w:hAnsi="Arial" w:cs="Arial"/>
        </w:rPr>
        <w:t>телната комисия.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.14. </w:t>
      </w:r>
      <w:r w:rsidRPr="00841149">
        <w:rPr>
          <w:rFonts w:ascii="Arial" w:hAnsi="Arial" w:cs="Arial"/>
        </w:rPr>
        <w:t>Върховен орган на читалището е Общото събрание, което се състои от всички членове, имащи право на глас.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.15./1/ </w:t>
      </w:r>
      <w:r w:rsidRPr="00841149">
        <w:rPr>
          <w:rFonts w:ascii="Arial" w:hAnsi="Arial" w:cs="Arial"/>
        </w:rPr>
        <w:t>ОБЩОТО СЪБРАНИЕ: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Изменя и допълва Устава.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Избира и освобождава членове на Настоятелството.Проверителната комисия и Председателя.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Приема вътрешни актове, необходими за организацията и основни насоки за дейността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Изключва членове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5. Приема бюджета на читалището и годишния отчет за цялостната дейност.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Утвърждава годишния членски внос.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7. Взема решение за членуване или прекратяване членството на Читалището в Читалищния съюз.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8. Отменя решения на органите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9. Взема решения за откриване на филиали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10.Взема решения за прекратяване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11.Взема решения за отнасяне до съда на ръководството или отделни читалищни служители и членове за </w:t>
      </w:r>
      <w:proofErr w:type="spellStart"/>
      <w:r w:rsidRPr="00841149">
        <w:rPr>
          <w:rFonts w:ascii="Arial" w:hAnsi="Arial" w:cs="Arial"/>
        </w:rPr>
        <w:t>незаконосъобразностни</w:t>
      </w:r>
      <w:proofErr w:type="spellEnd"/>
      <w:r w:rsidRPr="00841149">
        <w:rPr>
          <w:rFonts w:ascii="Arial" w:hAnsi="Arial" w:cs="Arial"/>
        </w:rPr>
        <w:t xml:space="preserve"> действия.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Решенията на Общото събрание са задължителни за ръководните органи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.16./1/ </w:t>
      </w:r>
      <w:r w:rsidRPr="00841149">
        <w:rPr>
          <w:rFonts w:ascii="Arial" w:hAnsi="Arial" w:cs="Arial"/>
        </w:rPr>
        <w:t>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действителните членове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 xml:space="preserve">Поканата за събрание трябва да съдържа дневния ред, датата, часа, мястото на </w:t>
      </w:r>
      <w:r>
        <w:rPr>
          <w:rFonts w:ascii="Arial" w:hAnsi="Arial" w:cs="Arial"/>
        </w:rPr>
        <w:t>провежданет</w:t>
      </w:r>
      <w:r w:rsidRPr="00841149">
        <w:rPr>
          <w:rFonts w:ascii="Arial" w:hAnsi="Arial" w:cs="Arial"/>
        </w:rPr>
        <w:t>о му и кой го свиква.Тя трябва да бъде получена от действителните членове не по-късно от 7 дни преди датата на провеждането му. В същия срок на общодостъпни места трябва да бъде обявено и съобщение за събранието.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/3/ </w:t>
      </w:r>
      <w:r w:rsidRPr="00841149">
        <w:rPr>
          <w:rFonts w:ascii="Arial" w:hAnsi="Arial" w:cs="Arial"/>
        </w:rPr>
        <w:t>Общото събрание е законно, ако на него присъстват най-малко половината от имащите право на глас членове на Читалището.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При липса на кворум, събранието се насрочва за друга, но не по-рано от една седмица. Тогава събранието е законно, колкото и членове да се явят.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/4/ </w:t>
      </w:r>
      <w:r w:rsidRPr="00841149">
        <w:rPr>
          <w:rFonts w:ascii="Arial" w:hAnsi="Arial" w:cs="Arial"/>
        </w:rPr>
        <w:t>Решенията по чл.15, ал.1 т.1 4,8,9,10 се вземат с мнозинство най-малко от две трети от всички членове. Останалите решения се вземат с мнозинство повече от половината от присъстващите членове.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.17./1/ </w:t>
      </w:r>
      <w:r w:rsidRPr="00841149">
        <w:rPr>
          <w:rFonts w:ascii="Arial" w:hAnsi="Arial" w:cs="Arial"/>
        </w:rPr>
        <w:t>Ръководен орган на Читалището между Общите събрания е Настоятелството, което се състои най-малко от</w:t>
      </w:r>
      <w:r>
        <w:rPr>
          <w:rFonts w:ascii="Arial" w:hAnsi="Arial" w:cs="Arial"/>
        </w:rPr>
        <w:t xml:space="preserve"> 3</w:t>
      </w:r>
      <w:r w:rsidRPr="00841149">
        <w:rPr>
          <w:rFonts w:ascii="Arial" w:hAnsi="Arial" w:cs="Arial"/>
        </w:rPr>
        <w:t xml:space="preserve"> члена, избрани за срок от три години. Същите да нямат роднински връзки по права и сър</w:t>
      </w:r>
      <w:r>
        <w:rPr>
          <w:rFonts w:ascii="Arial" w:hAnsi="Arial" w:cs="Arial"/>
        </w:rPr>
        <w:t>ебрена линия до четвърта степен, да не са осъждани на лишаване от свобода и да нямат конфликт на интереси съгласно Закона за конфликта на интереси.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НАСТОЯТЕЛСТВОТО: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Свиква Общото събрание.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Осигурява изпълнението на неговите решения.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Подготвя и внася в Общото събрание проекти за бюджет, щат и годишната програма за културна дейност.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Подготвя и внася в Общото</w:t>
      </w:r>
      <w:r w:rsidR="00C43465">
        <w:rPr>
          <w:rFonts w:ascii="Arial" w:hAnsi="Arial" w:cs="Arial"/>
          <w:lang w:val="en-US"/>
        </w:rPr>
        <w:t xml:space="preserve"> </w:t>
      </w:r>
      <w:r w:rsidRPr="00841149">
        <w:rPr>
          <w:rFonts w:ascii="Arial" w:hAnsi="Arial" w:cs="Arial"/>
        </w:rPr>
        <w:t>събрание отчет за дейността на читалището.</w:t>
      </w:r>
    </w:p>
    <w:p w:rsidR="001746EC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5. Назначава секретаря на Читалището и утвърждава длъжностната му характеристика. 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Секретарят се явява административен ръководител и организира и ръководи цялостната оперативна дейност на чит</w:t>
      </w:r>
      <w:r>
        <w:rPr>
          <w:rFonts w:ascii="Arial" w:hAnsi="Arial" w:cs="Arial"/>
        </w:rPr>
        <w:t>алището.Той представлява читалището заедно и поотделно с председателя на настоятелството.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Приема нови членове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7. Предлага годишния членски внос.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8. Провежда най-малко 4 заседания годишно. Те са редовни, ако на тях присъстват повече от половината от членовете.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9. На първото заседание се избира зам.председател и се разпределят отговорностите между членовете по отделни направления на дейността.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/3/ </w:t>
      </w:r>
      <w:r w:rsidRPr="00841149">
        <w:rPr>
          <w:rFonts w:ascii="Arial" w:hAnsi="Arial" w:cs="Arial"/>
        </w:rPr>
        <w:t>Настоятелството взема решения с мнозинство повече от половината на членовете му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.18. </w:t>
      </w:r>
      <w:r w:rsidRPr="00841149">
        <w:rPr>
          <w:rFonts w:ascii="Arial" w:hAnsi="Arial" w:cs="Arial"/>
        </w:rPr>
        <w:t>Председателят на Читалището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е член на Настоятелството и се избира от Общото събрание за срок от 3 години.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ПРЕДСЕДАТЕЛЯТ: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Организира дейността на Читалището, съобразно закона, Устава и решенията на Общото събрание.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Представлява Читалището</w:t>
      </w:r>
      <w:r>
        <w:rPr>
          <w:rFonts w:ascii="Arial" w:hAnsi="Arial" w:cs="Arial"/>
        </w:rPr>
        <w:t xml:space="preserve"> заедно и поотделно със секретаря на читалището</w:t>
      </w:r>
      <w:r w:rsidRPr="00841149">
        <w:rPr>
          <w:rFonts w:ascii="Arial" w:hAnsi="Arial" w:cs="Arial"/>
        </w:rPr>
        <w:t>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Свиква и ръководи заседанията на Настоятелството и председателства Общото събрание.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Ръководи текущата дейност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5. Отчита дейността си пред Настоятелството и Общото събрание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Сключва и прекратява трудовите договори със служителите, съобразно бюджета на Читалището и въз основа Решение на Настоятелството.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7. Подпомага и контролира дейността на секретаря и служителите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8. В негово отсъствие го заместват зам.председателя и секретаря.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9. По решение на Настоятелството, секретарят може да изпълнява функциите на председателя.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.19./1/ </w:t>
      </w:r>
      <w:r w:rsidRPr="00841149">
        <w:rPr>
          <w:rFonts w:ascii="Arial" w:hAnsi="Arial" w:cs="Arial"/>
        </w:rPr>
        <w:t>ПРОВЕРИТЕЛНАТА КОМИСИЯ се състои от трима члена и се избира за срок от три години.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Чле</w:t>
      </w:r>
      <w:r>
        <w:rPr>
          <w:rFonts w:ascii="Arial" w:hAnsi="Arial" w:cs="Arial"/>
        </w:rPr>
        <w:t>нове на Проверителната комисия</w:t>
      </w:r>
      <w:r w:rsidRPr="00841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 </w:t>
      </w:r>
      <w:r w:rsidRPr="00841149">
        <w:rPr>
          <w:rFonts w:ascii="Arial" w:hAnsi="Arial" w:cs="Arial"/>
        </w:rPr>
        <w:t>могат да бъдат лица, които са в трудово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правни отношения с Читалището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или са роднини на членове на Настоятелството по права линия, съпрузи, братя, сестри и роднин</w:t>
      </w:r>
      <w:r>
        <w:rPr>
          <w:rFonts w:ascii="Arial" w:hAnsi="Arial" w:cs="Arial"/>
        </w:rPr>
        <w:t>и по сватовство от първа степен.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/3/ </w:t>
      </w:r>
      <w:r>
        <w:rPr>
          <w:rFonts w:ascii="Arial" w:hAnsi="Arial" w:cs="Arial"/>
        </w:rPr>
        <w:t>Проверите</w:t>
      </w:r>
      <w:r w:rsidRPr="00841149">
        <w:rPr>
          <w:rFonts w:ascii="Arial" w:hAnsi="Arial" w:cs="Arial"/>
        </w:rPr>
        <w:t>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/4/ </w:t>
      </w:r>
      <w:r w:rsidRPr="00841149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констатирани нарушения, Провери</w:t>
      </w:r>
      <w:r w:rsidRPr="00841149">
        <w:rPr>
          <w:rFonts w:ascii="Arial" w:hAnsi="Arial" w:cs="Arial"/>
        </w:rPr>
        <w:t>телната комисия уведомява Общото събрание, а при данни за извършени престъпления и органите на прокуратурата.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.20. </w:t>
      </w:r>
      <w:r w:rsidRPr="00841149">
        <w:rPr>
          <w:rFonts w:ascii="Arial" w:hAnsi="Arial" w:cs="Arial"/>
        </w:rPr>
        <w:t>Не могат да бъдат избирани за член</w:t>
      </w:r>
      <w:r>
        <w:rPr>
          <w:rFonts w:ascii="Arial" w:hAnsi="Arial" w:cs="Arial"/>
        </w:rPr>
        <w:t>ове на Настоятелството и Провери</w:t>
      </w:r>
      <w:r w:rsidRPr="00841149">
        <w:rPr>
          <w:rFonts w:ascii="Arial" w:hAnsi="Arial" w:cs="Arial"/>
        </w:rPr>
        <w:t>телната комисия лица, които са осъждани и лишавани от свобода за умишлени престъпления от общ характер.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1149">
        <w:rPr>
          <w:rFonts w:ascii="Arial" w:hAnsi="Arial" w:cs="Arial"/>
          <w:b/>
          <w:bCs/>
        </w:rPr>
        <w:t>ІV. ГЛАВА ЧЕТВЪРТА :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ИМУЩЕСТВО И ФИНАНСИРАНЕ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.21. </w:t>
      </w:r>
      <w:r w:rsidRPr="00841149">
        <w:rPr>
          <w:rFonts w:ascii="Arial" w:hAnsi="Arial" w:cs="Arial"/>
        </w:rPr>
        <w:t>Имуществото на Читалището се състои от дълготрайни материални активи и малоценни и малотрайни предмети.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.22. </w:t>
      </w:r>
      <w:r w:rsidRPr="00841149">
        <w:rPr>
          <w:rFonts w:ascii="Arial" w:hAnsi="Arial" w:cs="Arial"/>
        </w:rPr>
        <w:t>Читалището набира средства от следните източници: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Членски внос.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Културно-просветна дейност.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Субсидии от държавния и общински бюджет.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Наеми от движимо и недвижимо имущество.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5. Дарения и завещания.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Други приходи.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7. Сумите на читалището се влагат по негови сметки в банка и се изразходват в съответствие с неговия бюджет.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8. Сумите от дарение се изразходват според волята на дарителите или по решение на Настоятелството, ако няма налице волеизявление.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9. Читалищното настоятелство награждава парично и материално </w:t>
      </w:r>
      <w:proofErr w:type="spellStart"/>
      <w:r w:rsidRPr="00841149">
        <w:rPr>
          <w:rFonts w:ascii="Arial" w:hAnsi="Arial" w:cs="Arial"/>
        </w:rPr>
        <w:t>прявили</w:t>
      </w:r>
      <w:proofErr w:type="spellEnd"/>
      <w:r w:rsidRPr="00841149">
        <w:rPr>
          <w:rFonts w:ascii="Arial" w:hAnsi="Arial" w:cs="Arial"/>
        </w:rPr>
        <w:t xml:space="preserve"> се читалищни служители и изявени членове, допринесли за обогатяване дейността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.23. </w:t>
      </w:r>
      <w:r w:rsidRPr="00841149">
        <w:rPr>
          <w:rFonts w:ascii="Arial" w:hAnsi="Arial" w:cs="Arial"/>
        </w:rPr>
        <w:t xml:space="preserve">Читалищното настоятелство изготвя годишните отчети за приходите и разходите, който се приема от Общото събрание. Отчетът за изразходваните от бюджета средства, заедно с отчета за дейността, се </w:t>
      </w:r>
      <w:proofErr w:type="spellStart"/>
      <w:r w:rsidRPr="00841149">
        <w:rPr>
          <w:rFonts w:ascii="Arial" w:hAnsi="Arial" w:cs="Arial"/>
        </w:rPr>
        <w:t>предсавят</w:t>
      </w:r>
      <w:proofErr w:type="spellEnd"/>
      <w:r w:rsidRPr="00841149">
        <w:rPr>
          <w:rFonts w:ascii="Arial" w:hAnsi="Arial" w:cs="Arial"/>
        </w:rPr>
        <w:t xml:space="preserve"> в Общината на специализирания орган по културата.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.24. </w:t>
      </w:r>
      <w:r w:rsidRPr="00841149">
        <w:rPr>
          <w:rFonts w:ascii="Arial" w:hAnsi="Arial" w:cs="Arial"/>
        </w:rPr>
        <w:t>Счетоводната отчетност се води в пълно съответствие със Закона за счетоводството и подзаконовите документи по нея.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1149">
        <w:rPr>
          <w:rFonts w:ascii="Arial" w:hAnsi="Arial" w:cs="Arial"/>
        </w:rPr>
        <w:t xml:space="preserve">V. </w:t>
      </w:r>
      <w:r w:rsidRPr="00841149">
        <w:rPr>
          <w:rFonts w:ascii="Arial" w:hAnsi="Arial" w:cs="Arial"/>
          <w:b/>
          <w:bCs/>
        </w:rPr>
        <w:t>Г ЛАВА ПЕТА :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ПРЕКРАТЯВАНЕ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.25. </w:t>
      </w:r>
      <w:r w:rsidRPr="00841149">
        <w:rPr>
          <w:rFonts w:ascii="Arial" w:hAnsi="Arial" w:cs="Arial"/>
        </w:rPr>
        <w:t>Читалището може да бъде прекратено по решение на Общото събрание, вписано в регистъра на окръжния съд.То може да бъде прекратено с ликвидация или по решение на Окръжния съд, ако: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Дейността му противоречи на закона, Устава и добрите нрави.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Имуществото му не се използва според целите и предмета на дейността на Читалището.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Е налице трайна невъзможност Читалището да действа.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  <w:b/>
          <w:bCs/>
        </w:rPr>
        <w:t>Чл</w:t>
      </w:r>
      <w:proofErr w:type="spellEnd"/>
      <w:r w:rsidRPr="00841149">
        <w:rPr>
          <w:rFonts w:ascii="Arial" w:hAnsi="Arial" w:cs="Arial"/>
          <w:b/>
          <w:bCs/>
        </w:rPr>
        <w:t xml:space="preserve"> .26. </w:t>
      </w:r>
      <w:r w:rsidRPr="00841149">
        <w:rPr>
          <w:rFonts w:ascii="Arial" w:hAnsi="Arial" w:cs="Arial"/>
        </w:rPr>
        <w:t>Активите на прекратеното Читалище, останали след ликвидацията, се разпределят между други читалища по ред, установен с наредба на министъра на културата, министъра на финансите, съгласувана с Националния съвет по читалищно дело, като се има предвид регионалния принцип.</w:t>
      </w:r>
    </w:p>
    <w:p w:rsidR="001746EC" w:rsidRPr="00841149" w:rsidRDefault="001746EC" w:rsidP="001746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1149">
        <w:rPr>
          <w:rFonts w:ascii="Arial" w:hAnsi="Arial" w:cs="Arial"/>
        </w:rPr>
        <w:t>VI.</w:t>
      </w:r>
      <w:r w:rsidRPr="00841149">
        <w:rPr>
          <w:rFonts w:ascii="Arial" w:hAnsi="Arial" w:cs="Arial"/>
          <w:b/>
          <w:bCs/>
        </w:rPr>
        <w:t>Г ЛАВА ШЕСТА :</w:t>
      </w:r>
    </w:p>
    <w:p w:rsidR="001746EC" w:rsidRPr="00841149" w:rsidRDefault="001746EC" w:rsidP="001746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ДОПЪЛНИТЕЛНИ И ЗАКЛЮЧИТЕЛНИ РАЗПОРЕДБИ</w:t>
      </w:r>
    </w:p>
    <w:p w:rsidR="001746EC" w:rsidRPr="009E7C0E" w:rsidRDefault="001746EC" w:rsidP="001746E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41149">
        <w:rPr>
          <w:rFonts w:ascii="Arial" w:hAnsi="Arial" w:cs="Arial"/>
        </w:rPr>
        <w:t>&amp;.</w:t>
      </w:r>
      <w:r>
        <w:rPr>
          <w:rFonts w:ascii="Arial" w:hAnsi="Arial" w:cs="Arial"/>
        </w:rPr>
        <w:t xml:space="preserve">1. Празникът на Читалището е на: </w:t>
      </w:r>
      <w:r>
        <w:rPr>
          <w:rFonts w:ascii="Arial" w:hAnsi="Arial" w:cs="Arial"/>
          <w:b/>
        </w:rPr>
        <w:t xml:space="preserve">8 септември </w:t>
      </w:r>
    </w:p>
    <w:p w:rsidR="001746EC" w:rsidRPr="00841149" w:rsidRDefault="001746EC" w:rsidP="001746EC">
      <w:pPr>
        <w:autoSpaceDE w:val="0"/>
        <w:autoSpaceDN w:val="0"/>
        <w:adjustRightInd w:val="0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rPr>
          <w:rFonts w:ascii="Arial" w:hAnsi="Arial" w:cs="Arial"/>
        </w:rPr>
      </w:pPr>
      <w:r w:rsidRPr="00841149">
        <w:rPr>
          <w:rFonts w:ascii="Arial" w:hAnsi="Arial" w:cs="Arial"/>
        </w:rPr>
        <w:t>&amp;.2. Печата на читалището представлява:</w:t>
      </w:r>
      <w:r>
        <w:rPr>
          <w:rFonts w:ascii="Arial" w:hAnsi="Arial" w:cs="Arial"/>
        </w:rPr>
        <w:t xml:space="preserve"> </w:t>
      </w:r>
    </w:p>
    <w:p w:rsidR="001746EC" w:rsidRPr="00841149" w:rsidRDefault="001746EC" w:rsidP="001746EC">
      <w:pPr>
        <w:autoSpaceDE w:val="0"/>
        <w:autoSpaceDN w:val="0"/>
        <w:adjustRightInd w:val="0"/>
        <w:rPr>
          <w:rFonts w:ascii="Arial" w:hAnsi="Arial" w:cs="Arial"/>
        </w:rPr>
      </w:pPr>
    </w:p>
    <w:p w:rsidR="001746EC" w:rsidRPr="00841149" w:rsidRDefault="001746EC" w:rsidP="00174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6EC" w:rsidRPr="00841149" w:rsidRDefault="001746EC" w:rsidP="001746EC">
      <w:pPr>
        <w:autoSpaceDE w:val="0"/>
        <w:autoSpaceDN w:val="0"/>
        <w:adjustRightInd w:val="0"/>
        <w:rPr>
          <w:rFonts w:ascii="Arial" w:hAnsi="Arial" w:cs="Arial"/>
        </w:rPr>
      </w:pPr>
    </w:p>
    <w:p w:rsidR="001746EC" w:rsidRDefault="001746EC" w:rsidP="001746E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41149">
        <w:rPr>
          <w:rFonts w:ascii="Arial" w:hAnsi="Arial" w:cs="Arial"/>
        </w:rPr>
        <w:t xml:space="preserve">Настоящият Устав е приет от </w:t>
      </w:r>
      <w:r>
        <w:rPr>
          <w:rFonts w:ascii="Arial" w:hAnsi="Arial" w:cs="Arial"/>
        </w:rPr>
        <w:t xml:space="preserve">ОБЩО СЪБРАНИЕ на </w:t>
      </w:r>
      <w:r>
        <w:rPr>
          <w:rFonts w:ascii="Arial" w:hAnsi="Arial" w:cs="Arial"/>
          <w:b/>
        </w:rPr>
        <w:t>05.01.2010 г.</w:t>
      </w:r>
    </w:p>
    <w:p w:rsidR="00A51D47" w:rsidRDefault="00A51D47" w:rsidP="001746E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51D47" w:rsidRDefault="00A51D47" w:rsidP="001746E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51D47" w:rsidRDefault="00A51D47" w:rsidP="001746E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51D47" w:rsidRDefault="00A51D47" w:rsidP="001746E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51D47" w:rsidRDefault="00A51D47" w:rsidP="001746E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51D47" w:rsidRDefault="00A51D47" w:rsidP="001746E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51D47" w:rsidRPr="00A51D47" w:rsidRDefault="00A51D47" w:rsidP="001746E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6109" w:rsidRDefault="00E16109">
      <w:pPr>
        <w:rPr>
          <w:lang w:val="en-US"/>
        </w:rPr>
      </w:pPr>
    </w:p>
    <w:p w:rsidR="00A51D47" w:rsidRDefault="00A51D47">
      <w:pPr>
        <w:rPr>
          <w:lang w:val="en-US"/>
        </w:rPr>
      </w:pPr>
    </w:p>
    <w:p w:rsidR="007E1CE4" w:rsidRPr="00454205" w:rsidRDefault="007E1CE4" w:rsidP="007E1CE4">
      <w:pPr>
        <w:jc w:val="both"/>
      </w:pPr>
    </w:p>
    <w:p w:rsidR="00E0633B" w:rsidRPr="008557FB" w:rsidRDefault="00E0633B" w:rsidP="00E0633B">
      <w:pPr>
        <w:pStyle w:val="4"/>
        <w:jc w:val="center"/>
        <w:rPr>
          <w:rFonts w:ascii="Bodoni MT Black" w:hAnsi="Bodoni MT Black"/>
          <w:color w:val="auto"/>
          <w:sz w:val="36"/>
          <w:szCs w:val="36"/>
          <w:lang w:val="bg-BG"/>
        </w:rPr>
      </w:pPr>
      <w:r w:rsidRPr="008557FB">
        <w:rPr>
          <w:color w:val="auto"/>
          <w:sz w:val="36"/>
          <w:szCs w:val="36"/>
        </w:rPr>
        <w:lastRenderedPageBreak/>
        <w:t>ГОДИШЕН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color w:val="auto"/>
          <w:sz w:val="36"/>
          <w:szCs w:val="36"/>
        </w:rPr>
        <w:t>ОТЧЕТ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color w:val="auto"/>
          <w:sz w:val="36"/>
          <w:szCs w:val="36"/>
        </w:rPr>
        <w:t>ЗА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proofErr w:type="gramStart"/>
      <w:r w:rsidRPr="008557FB">
        <w:rPr>
          <w:color w:val="auto"/>
          <w:sz w:val="36"/>
          <w:szCs w:val="36"/>
        </w:rPr>
        <w:t>ДЕЙНОСТТА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</w:t>
      </w:r>
      <w:r w:rsidRPr="008557FB">
        <w:rPr>
          <w:color w:val="auto"/>
          <w:sz w:val="36"/>
          <w:szCs w:val="36"/>
          <w:lang w:val="bg-BG"/>
        </w:rPr>
        <w:t>НА</w:t>
      </w:r>
      <w:proofErr w:type="gramEnd"/>
    </w:p>
    <w:p w:rsidR="00E0633B" w:rsidRPr="008557FB" w:rsidRDefault="00E0633B" w:rsidP="00E0633B">
      <w:pPr>
        <w:pStyle w:val="4"/>
        <w:jc w:val="center"/>
        <w:rPr>
          <w:rFonts w:ascii="Bodoni MT Black" w:hAnsi="Bodoni MT Black"/>
          <w:color w:val="auto"/>
          <w:sz w:val="36"/>
          <w:szCs w:val="36"/>
          <w:lang w:val="bg-BG"/>
        </w:rPr>
      </w:pPr>
      <w:r w:rsidRPr="008557FB">
        <w:rPr>
          <w:color w:val="auto"/>
          <w:sz w:val="36"/>
          <w:szCs w:val="36"/>
          <w:lang w:val="bg-BG"/>
        </w:rPr>
        <w:t>НЧ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„</w:t>
      </w:r>
      <w:r>
        <w:rPr>
          <w:color w:val="auto"/>
          <w:sz w:val="36"/>
          <w:szCs w:val="36"/>
          <w:lang w:val="bg-BG"/>
        </w:rPr>
        <w:t>ХРИСТО БОТЕВ 1927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>”</w:t>
      </w:r>
      <w:r>
        <w:rPr>
          <w:rFonts w:ascii="Times New Roman" w:hAnsi="Times New Roman" w:cs="Times New Roman"/>
          <w:color w:val="auto"/>
          <w:sz w:val="36"/>
          <w:szCs w:val="36"/>
          <w:lang w:val="bg-BG"/>
        </w:rPr>
        <w:t>с. АХМАТОВО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color w:val="auto"/>
          <w:sz w:val="36"/>
          <w:szCs w:val="36"/>
        </w:rPr>
        <w:t>ЗА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201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8 </w:t>
      </w:r>
      <w:r w:rsidRPr="008557FB">
        <w:rPr>
          <w:color w:val="auto"/>
          <w:sz w:val="36"/>
          <w:szCs w:val="36"/>
          <w:lang w:val="bg-BG"/>
        </w:rPr>
        <w:t>г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>.</w:t>
      </w:r>
    </w:p>
    <w:p w:rsidR="00E0633B" w:rsidRDefault="00E0633B" w:rsidP="00E0633B">
      <w:pPr>
        <w:pStyle w:val="Default"/>
      </w:pPr>
    </w:p>
    <w:p w:rsidR="00E0633B" w:rsidRPr="00F21D81" w:rsidRDefault="00E0633B" w:rsidP="00E0633B">
      <w:pPr>
        <w:pStyle w:val="Default"/>
        <w:rPr>
          <w:sz w:val="28"/>
          <w:szCs w:val="28"/>
          <w:lang w:val="bg-BG"/>
        </w:rPr>
      </w:pPr>
      <w:r>
        <w:t xml:space="preserve"> </w:t>
      </w:r>
    </w:p>
    <w:p w:rsidR="00E0633B" w:rsidRDefault="00E0633B" w:rsidP="00E0633B">
      <w:pPr>
        <w:pStyle w:val="Default"/>
        <w:rPr>
          <w:color w:val="auto"/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Отчетният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обхваща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януари-декември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отрязък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дванадесет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месеца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членовете на читалището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настоятелство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работихме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утвърдим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изградените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дейности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преосмислим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приоритетите</w:t>
      </w:r>
      <w:proofErr w:type="spellEnd"/>
      <w:r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proofErr w:type="spellStart"/>
      <w:r>
        <w:rPr>
          <w:color w:val="auto"/>
          <w:sz w:val="28"/>
          <w:szCs w:val="28"/>
        </w:rPr>
        <w:t>неговите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форми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реализация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обогатяване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годишната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културния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календар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читалището</w:t>
      </w:r>
      <w:proofErr w:type="spellEnd"/>
      <w:r>
        <w:rPr>
          <w:color w:val="auto"/>
          <w:sz w:val="28"/>
          <w:szCs w:val="28"/>
          <w:lang w:val="bg-BG"/>
        </w:rPr>
        <w:t xml:space="preserve"> и </w:t>
      </w:r>
      <w:proofErr w:type="spellStart"/>
      <w:r>
        <w:rPr>
          <w:color w:val="auto"/>
          <w:sz w:val="28"/>
          <w:szCs w:val="28"/>
        </w:rPr>
        <w:t>библиотеката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0633B" w:rsidRDefault="00E0633B" w:rsidP="00E0633B">
      <w:pPr>
        <w:pStyle w:val="Default"/>
        <w:rPr>
          <w:color w:val="auto"/>
          <w:sz w:val="28"/>
          <w:szCs w:val="28"/>
          <w:lang w:val="bg-BG"/>
        </w:rPr>
      </w:pPr>
    </w:p>
    <w:p w:rsidR="00E0633B" w:rsidRPr="00F21D81" w:rsidRDefault="00E0633B" w:rsidP="00E0633B">
      <w:pPr>
        <w:pStyle w:val="Default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Дейността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НЧ „Христо </w:t>
      </w:r>
      <w:proofErr w:type="spellStart"/>
      <w:r>
        <w:rPr>
          <w:sz w:val="28"/>
          <w:szCs w:val="28"/>
          <w:lang w:val="bg-BG"/>
        </w:rPr>
        <w:t>Бтев</w:t>
      </w:r>
      <w:proofErr w:type="spellEnd"/>
      <w:r>
        <w:rPr>
          <w:sz w:val="28"/>
          <w:szCs w:val="28"/>
          <w:lang w:val="bg-BG"/>
        </w:rPr>
        <w:t xml:space="preserve"> 1027 г.”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съпричастна</w:t>
      </w:r>
      <w:proofErr w:type="spellEnd"/>
      <w:r>
        <w:rPr>
          <w:sz w:val="28"/>
          <w:szCs w:val="28"/>
        </w:rPr>
        <w:t xml:space="preserve"> с </w:t>
      </w:r>
      <w:proofErr w:type="spellStart"/>
      <w:proofErr w:type="gramStart"/>
      <w:r>
        <w:rPr>
          <w:sz w:val="28"/>
          <w:szCs w:val="28"/>
        </w:rPr>
        <w:t>обществен</w:t>
      </w:r>
      <w:r>
        <w:rPr>
          <w:sz w:val="28"/>
          <w:szCs w:val="28"/>
          <w:lang w:val="bg-BG"/>
        </w:rPr>
        <w:t>ия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bg-BG"/>
        </w:rPr>
        <w:t>ело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Ахматово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Традиция</w:t>
      </w:r>
      <w:proofErr w:type="spellEnd"/>
      <w:r>
        <w:rPr>
          <w:sz w:val="28"/>
          <w:szCs w:val="28"/>
        </w:rPr>
        <w:t xml:space="preserve"> е </w:t>
      </w:r>
      <w:proofErr w:type="gramStart"/>
      <w:r>
        <w:rPr>
          <w:sz w:val="28"/>
          <w:szCs w:val="28"/>
          <w:lang w:val="bg-BG"/>
        </w:rPr>
        <w:t>читалището  и</w:t>
      </w:r>
      <w:proofErr w:type="gramEnd"/>
      <w:r>
        <w:rPr>
          <w:sz w:val="28"/>
          <w:szCs w:val="28"/>
          <w:lang w:val="bg-BG"/>
        </w:rPr>
        <w:t xml:space="preserve"> кметство Ахматово</w:t>
      </w:r>
      <w:r w:rsidRPr="00F21D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заедно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подготвят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провеждат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утвърдените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празници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изградено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доброволността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самоутвърждаващо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сдружение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мястото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където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  <w:lang w:val="bg-BG"/>
        </w:rPr>
        <w:t xml:space="preserve">та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възрастни</w:t>
      </w:r>
      <w:proofErr w:type="spellEnd"/>
      <w:r>
        <w:rPr>
          <w:sz w:val="28"/>
          <w:szCs w:val="28"/>
          <w:lang w:val="bg-BG"/>
        </w:rPr>
        <w:t xml:space="preserve">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културно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историческото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наследство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занимават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творчество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ползват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Колкото и малко да е по брой население нашето село, толкова по сплотени са неговите жители, решени да запазят и най-малката искра от огъня на самодейността и историята. </w:t>
      </w:r>
    </w:p>
    <w:p w:rsidR="00E0633B" w:rsidRDefault="00E0633B" w:rsidP="00E0633B">
      <w:pPr>
        <w:pStyle w:val="Default"/>
        <w:rPr>
          <w:sz w:val="28"/>
          <w:szCs w:val="28"/>
        </w:rPr>
      </w:pPr>
    </w:p>
    <w:p w:rsidR="00E0633B" w:rsidRPr="00B10A4E" w:rsidRDefault="00E0633B" w:rsidP="00E0633B">
      <w:pPr>
        <w:pStyle w:val="Default"/>
        <w:rPr>
          <w:b/>
          <w:sz w:val="28"/>
          <w:szCs w:val="28"/>
        </w:rPr>
      </w:pPr>
      <w:r w:rsidRPr="00B10A4E">
        <w:rPr>
          <w:b/>
        </w:rPr>
        <w:t xml:space="preserve">● </w:t>
      </w:r>
      <w:r w:rsidRPr="00B10A4E">
        <w:rPr>
          <w:b/>
          <w:sz w:val="28"/>
          <w:szCs w:val="28"/>
        </w:rPr>
        <w:t xml:space="preserve">МИСИЯ </w:t>
      </w:r>
    </w:p>
    <w:p w:rsidR="00E0633B" w:rsidRPr="00F21D81" w:rsidRDefault="00E0633B" w:rsidP="00E0633B">
      <w:pPr>
        <w:pStyle w:val="Default"/>
        <w:rPr>
          <w:sz w:val="28"/>
          <w:szCs w:val="28"/>
          <w:lang w:val="bg-BG"/>
        </w:rPr>
      </w:pPr>
      <w:proofErr w:type="spellStart"/>
      <w:r w:rsidRPr="00B10A4E">
        <w:rPr>
          <w:sz w:val="28"/>
          <w:szCs w:val="28"/>
        </w:rPr>
        <w:t>Мисията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на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читалище</w:t>
      </w:r>
      <w:proofErr w:type="spellEnd"/>
      <w:r w:rsidRPr="00B10A4E">
        <w:rPr>
          <w:sz w:val="28"/>
          <w:szCs w:val="28"/>
        </w:rPr>
        <w:t xml:space="preserve"> „</w:t>
      </w:r>
      <w:r>
        <w:rPr>
          <w:sz w:val="28"/>
          <w:szCs w:val="28"/>
          <w:lang w:val="bg-BG"/>
        </w:rPr>
        <w:t>Христо Ботев 1927 г.”</w:t>
      </w:r>
      <w:r w:rsidRPr="00B10A4E">
        <w:rPr>
          <w:sz w:val="28"/>
          <w:szCs w:val="28"/>
        </w:rPr>
        <w:t xml:space="preserve"> е </w:t>
      </w:r>
      <w:proofErr w:type="spellStart"/>
      <w:r w:rsidRPr="00B10A4E">
        <w:rPr>
          <w:sz w:val="28"/>
          <w:szCs w:val="28"/>
        </w:rPr>
        <w:t>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съхранява</w:t>
      </w:r>
      <w:proofErr w:type="spellEnd"/>
      <w:r w:rsidRPr="00B10A4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родовата памет</w:t>
      </w:r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привлича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младите</w:t>
      </w:r>
      <w:proofErr w:type="spellEnd"/>
      <w:r w:rsidRPr="00B10A4E">
        <w:rPr>
          <w:sz w:val="28"/>
          <w:szCs w:val="28"/>
        </w:rPr>
        <w:t xml:space="preserve"> и </w:t>
      </w:r>
      <w:proofErr w:type="spellStart"/>
      <w:r w:rsidRPr="00B10A4E">
        <w:rPr>
          <w:sz w:val="28"/>
          <w:szCs w:val="28"/>
        </w:rPr>
        <w:t>обществе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ангажираните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селото</w:t>
      </w:r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като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им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създава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благоприятна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среда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за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културна</w:t>
      </w:r>
      <w:proofErr w:type="spellEnd"/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творческа</w:t>
      </w:r>
      <w:proofErr w:type="spellEnd"/>
      <w:r w:rsidRPr="00B10A4E">
        <w:rPr>
          <w:sz w:val="28"/>
          <w:szCs w:val="28"/>
        </w:rPr>
        <w:t xml:space="preserve"> и </w:t>
      </w:r>
      <w:proofErr w:type="spellStart"/>
      <w:r w:rsidRPr="00B10A4E">
        <w:rPr>
          <w:sz w:val="28"/>
          <w:szCs w:val="28"/>
        </w:rPr>
        <w:t>образователн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изява</w:t>
      </w:r>
      <w:proofErr w:type="spellEnd"/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ос</w:t>
      </w:r>
      <w:r>
        <w:rPr>
          <w:sz w:val="28"/>
          <w:szCs w:val="28"/>
        </w:rPr>
        <w:t>игурява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достъп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  <w:lang w:val="bg-BG"/>
        </w:rPr>
        <w:t>я.</w:t>
      </w:r>
    </w:p>
    <w:p w:rsidR="00E0633B" w:rsidRDefault="00E0633B" w:rsidP="00E0633B">
      <w:pPr>
        <w:pStyle w:val="Default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винаги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награждаме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традиции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защото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хранилище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култура</w:t>
      </w:r>
      <w:proofErr w:type="spellEnd"/>
      <w:r>
        <w:rPr>
          <w:sz w:val="28"/>
          <w:szCs w:val="28"/>
          <w:lang w:val="bg-BG"/>
        </w:rPr>
        <w:t xml:space="preserve"> читалището</w:t>
      </w:r>
      <w:r>
        <w:rPr>
          <w:sz w:val="28"/>
          <w:szCs w:val="28"/>
        </w:rPr>
        <w:t xml:space="preserve"> е и </w:t>
      </w:r>
      <w:proofErr w:type="spellStart"/>
      <w:r>
        <w:rPr>
          <w:sz w:val="28"/>
          <w:szCs w:val="28"/>
        </w:rPr>
        <w:t>иновативна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отчитайки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днешния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  <w:lang w:val="bg-BG"/>
        </w:rPr>
        <w:t>.</w:t>
      </w:r>
      <w:proofErr w:type="gramEnd"/>
    </w:p>
    <w:p w:rsidR="00E0633B" w:rsidRPr="001334FA" w:rsidRDefault="00E0633B" w:rsidP="00E0633B">
      <w:pPr>
        <w:pStyle w:val="Default"/>
        <w:rPr>
          <w:sz w:val="28"/>
          <w:szCs w:val="28"/>
          <w:lang w:val="bg-BG"/>
        </w:rPr>
      </w:pPr>
    </w:p>
    <w:p w:rsidR="00E0633B" w:rsidRPr="007776C5" w:rsidRDefault="00E0633B" w:rsidP="00E0633B">
      <w:pPr>
        <w:pStyle w:val="Default"/>
        <w:rPr>
          <w:b/>
          <w:sz w:val="28"/>
          <w:szCs w:val="28"/>
          <w:lang w:val="bg-BG"/>
        </w:rPr>
      </w:pPr>
      <w:r w:rsidRPr="00B10A4E">
        <w:rPr>
          <w:b/>
        </w:rPr>
        <w:t>● ОСНОВНИ ЦЕЛИ</w:t>
      </w:r>
    </w:p>
    <w:p w:rsidR="00E0633B" w:rsidRPr="00B10A4E" w:rsidRDefault="00E0633B" w:rsidP="00E0633B">
      <w:pPr>
        <w:pStyle w:val="Default"/>
        <w:rPr>
          <w:b/>
          <w:lang w:val="bg-BG"/>
        </w:rPr>
      </w:pPr>
    </w:p>
    <w:p w:rsidR="00E0633B" w:rsidRPr="00223C01" w:rsidRDefault="00E0633B" w:rsidP="00E0633B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t xml:space="preserve"> </w:t>
      </w:r>
      <w:proofErr w:type="spellStart"/>
      <w:r w:rsidRPr="00223C01">
        <w:rPr>
          <w:sz w:val="28"/>
          <w:szCs w:val="28"/>
        </w:rPr>
        <w:t>Да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насърчава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участието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общността</w:t>
      </w:r>
      <w:proofErr w:type="spellEnd"/>
      <w:r w:rsidRPr="00223C01">
        <w:rPr>
          <w:sz w:val="28"/>
          <w:szCs w:val="28"/>
        </w:rPr>
        <w:t xml:space="preserve"> в </w:t>
      </w:r>
      <w:proofErr w:type="spellStart"/>
      <w:r w:rsidRPr="00223C01">
        <w:rPr>
          <w:sz w:val="28"/>
          <w:szCs w:val="28"/>
        </w:rPr>
        <w:t>читалищната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дейност</w:t>
      </w:r>
      <w:proofErr w:type="spellEnd"/>
      <w:r w:rsidRPr="00223C01">
        <w:rPr>
          <w:sz w:val="28"/>
          <w:szCs w:val="28"/>
        </w:rPr>
        <w:t xml:space="preserve"> </w:t>
      </w:r>
    </w:p>
    <w:p w:rsidR="00E0633B" w:rsidRPr="00223C01" w:rsidRDefault="00E0633B" w:rsidP="00E0633B">
      <w:pPr>
        <w:pStyle w:val="Default"/>
        <w:numPr>
          <w:ilvl w:val="0"/>
          <w:numId w:val="7"/>
        </w:numPr>
        <w:rPr>
          <w:sz w:val="28"/>
          <w:szCs w:val="28"/>
        </w:rPr>
      </w:pPr>
      <w:proofErr w:type="spellStart"/>
      <w:r w:rsidRPr="00223C01">
        <w:rPr>
          <w:sz w:val="28"/>
          <w:szCs w:val="28"/>
        </w:rPr>
        <w:t>Да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инициира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нови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форми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работа</w:t>
      </w:r>
      <w:proofErr w:type="spellEnd"/>
      <w:r w:rsidRPr="00223C01">
        <w:rPr>
          <w:sz w:val="28"/>
          <w:szCs w:val="28"/>
        </w:rPr>
        <w:t xml:space="preserve"> с </w:t>
      </w:r>
      <w:proofErr w:type="spellStart"/>
      <w:r w:rsidRPr="00223C01">
        <w:rPr>
          <w:sz w:val="28"/>
          <w:szCs w:val="28"/>
        </w:rPr>
        <w:t>цел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приобщаване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различни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общности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към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читалищната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дейност</w:t>
      </w:r>
      <w:proofErr w:type="spellEnd"/>
      <w:r w:rsidRPr="00223C01">
        <w:rPr>
          <w:sz w:val="28"/>
          <w:szCs w:val="28"/>
        </w:rPr>
        <w:t xml:space="preserve"> </w:t>
      </w:r>
    </w:p>
    <w:p w:rsidR="00E0633B" w:rsidRPr="00223C01" w:rsidRDefault="00E0633B" w:rsidP="00E0633B">
      <w:pPr>
        <w:pStyle w:val="Default"/>
        <w:numPr>
          <w:ilvl w:val="0"/>
          <w:numId w:val="7"/>
        </w:numPr>
        <w:rPr>
          <w:sz w:val="28"/>
          <w:szCs w:val="28"/>
        </w:rPr>
      </w:pPr>
      <w:proofErr w:type="spellStart"/>
      <w:r w:rsidRPr="00223C01">
        <w:rPr>
          <w:sz w:val="28"/>
          <w:szCs w:val="28"/>
        </w:rPr>
        <w:t>Разширяване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партньорствата</w:t>
      </w:r>
      <w:proofErr w:type="spellEnd"/>
      <w:r w:rsidRPr="00223C01">
        <w:rPr>
          <w:sz w:val="28"/>
          <w:szCs w:val="28"/>
        </w:rPr>
        <w:t xml:space="preserve"> с </w:t>
      </w:r>
      <w:proofErr w:type="spellStart"/>
      <w:r w:rsidRPr="00223C01">
        <w:rPr>
          <w:sz w:val="28"/>
          <w:szCs w:val="28"/>
        </w:rPr>
        <w:t>цел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утвърждаване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читалището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като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средище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за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изява</w:t>
      </w:r>
      <w:proofErr w:type="spellEnd"/>
      <w:r w:rsidRPr="00223C01">
        <w:rPr>
          <w:sz w:val="28"/>
          <w:szCs w:val="28"/>
        </w:rPr>
        <w:t xml:space="preserve"> и </w:t>
      </w:r>
      <w:proofErr w:type="spellStart"/>
      <w:r w:rsidRPr="00223C01">
        <w:rPr>
          <w:sz w:val="28"/>
          <w:szCs w:val="28"/>
        </w:rPr>
        <w:t>като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авторитетна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гражданска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организация</w:t>
      </w:r>
      <w:proofErr w:type="spellEnd"/>
      <w:r w:rsidRPr="00223C01">
        <w:rPr>
          <w:sz w:val="28"/>
          <w:szCs w:val="28"/>
        </w:rPr>
        <w:t xml:space="preserve"> </w:t>
      </w:r>
    </w:p>
    <w:p w:rsidR="00E0633B" w:rsidRDefault="00E0633B" w:rsidP="00E0633B">
      <w:pPr>
        <w:pStyle w:val="Default"/>
        <w:rPr>
          <w:sz w:val="28"/>
          <w:szCs w:val="28"/>
          <w:lang w:val="bg-BG"/>
        </w:rPr>
      </w:pPr>
    </w:p>
    <w:p w:rsidR="00E0633B" w:rsidRDefault="00E0633B" w:rsidP="00E0633B">
      <w:pPr>
        <w:pStyle w:val="Default"/>
        <w:rPr>
          <w:b/>
          <w:sz w:val="28"/>
          <w:szCs w:val="28"/>
          <w:lang w:val="bg-BG"/>
        </w:rPr>
      </w:pPr>
      <w:r w:rsidRPr="00B10A4E">
        <w:rPr>
          <w:b/>
          <w:sz w:val="28"/>
          <w:szCs w:val="28"/>
        </w:rPr>
        <w:t>● ВИЗИЯ</w:t>
      </w:r>
    </w:p>
    <w:p w:rsidR="00E0633B" w:rsidRPr="00B10A4E" w:rsidRDefault="00E0633B" w:rsidP="00E0633B">
      <w:pPr>
        <w:pStyle w:val="Default"/>
        <w:rPr>
          <w:b/>
          <w:sz w:val="28"/>
          <w:szCs w:val="28"/>
          <w:lang w:val="bg-BG"/>
        </w:rPr>
      </w:pPr>
    </w:p>
    <w:p w:rsidR="00E0633B" w:rsidRDefault="00E0633B" w:rsidP="00E0633B">
      <w:pPr>
        <w:rPr>
          <w:sz w:val="28"/>
          <w:szCs w:val="28"/>
        </w:rPr>
      </w:pPr>
      <w:r w:rsidRPr="00B10A4E">
        <w:t xml:space="preserve"> </w:t>
      </w:r>
      <w:r w:rsidRPr="00653D7E">
        <w:rPr>
          <w:sz w:val="28"/>
          <w:szCs w:val="28"/>
        </w:rPr>
        <w:t>Визията на читалището е за организация, която създава среда за съхранение и популяризиране на традиционната българска култура и ценности  чре</w:t>
      </w:r>
      <w:r>
        <w:rPr>
          <w:sz w:val="28"/>
          <w:szCs w:val="28"/>
        </w:rPr>
        <w:t xml:space="preserve">з: Група за изворен фолклор  и  Кръжок – „Аз знам, аз мога”. </w:t>
      </w:r>
    </w:p>
    <w:p w:rsidR="00E0633B" w:rsidRPr="007776C5" w:rsidRDefault="00E0633B" w:rsidP="00E0633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A5937">
        <w:rPr>
          <w:sz w:val="28"/>
          <w:szCs w:val="28"/>
        </w:rPr>
        <w:t>а достъп до знание посредство</w:t>
      </w:r>
      <w:r>
        <w:rPr>
          <w:sz w:val="28"/>
          <w:szCs w:val="28"/>
        </w:rPr>
        <w:t>м възможностите на библиотеката</w:t>
      </w:r>
      <w:r w:rsidRPr="001A5937">
        <w:rPr>
          <w:sz w:val="28"/>
          <w:szCs w:val="28"/>
        </w:rPr>
        <w:t>.</w:t>
      </w:r>
    </w:p>
    <w:p w:rsidR="00E0633B" w:rsidRDefault="00E0633B" w:rsidP="00E0633B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● </w:t>
      </w:r>
      <w:r>
        <w:rPr>
          <w:b/>
          <w:sz w:val="28"/>
          <w:szCs w:val="28"/>
          <w:lang w:val="bg-BG"/>
        </w:rPr>
        <w:t>ДЕЙНОСТИ</w:t>
      </w:r>
    </w:p>
    <w:p w:rsidR="00E0633B" w:rsidRPr="00A03087" w:rsidRDefault="00E0633B" w:rsidP="00E0633B">
      <w:pPr>
        <w:pStyle w:val="Default"/>
        <w:rPr>
          <w:b/>
          <w:sz w:val="28"/>
          <w:szCs w:val="28"/>
          <w:lang w:val="bg-BG"/>
        </w:rPr>
      </w:pPr>
    </w:p>
    <w:p w:rsidR="00E0633B" w:rsidRDefault="00E0633B" w:rsidP="00E0633B">
      <w:pPr>
        <w:rPr>
          <w:sz w:val="28"/>
          <w:szCs w:val="28"/>
        </w:rPr>
      </w:pPr>
      <w:r w:rsidRPr="00A03087">
        <w:rPr>
          <w:sz w:val="28"/>
          <w:szCs w:val="28"/>
        </w:rPr>
        <w:t>Основните дейност</w:t>
      </w:r>
      <w:r>
        <w:rPr>
          <w:sz w:val="28"/>
          <w:szCs w:val="28"/>
        </w:rPr>
        <w:t xml:space="preserve">и, които развива читалището, са </w:t>
      </w:r>
      <w:r w:rsidRPr="00A03087">
        <w:rPr>
          <w:sz w:val="28"/>
          <w:szCs w:val="28"/>
        </w:rPr>
        <w:t>библиотечно</w:t>
      </w:r>
      <w:r>
        <w:rPr>
          <w:sz w:val="28"/>
          <w:szCs w:val="28"/>
        </w:rPr>
        <w:t xml:space="preserve"> </w:t>
      </w:r>
      <w:r w:rsidRPr="00A03087">
        <w:rPr>
          <w:sz w:val="28"/>
          <w:szCs w:val="28"/>
        </w:rPr>
        <w:t>информационна, културно-просветна, художествено-творческа и образователна.</w:t>
      </w:r>
    </w:p>
    <w:p w:rsidR="00E0633B" w:rsidRDefault="00E0633B" w:rsidP="00E0633B">
      <w:r>
        <w:rPr>
          <w:b/>
          <w:sz w:val="28"/>
          <w:szCs w:val="28"/>
        </w:rPr>
        <w:t xml:space="preserve">І. </w:t>
      </w:r>
      <w:r w:rsidRPr="00A03087">
        <w:rPr>
          <w:b/>
          <w:sz w:val="28"/>
          <w:szCs w:val="28"/>
        </w:rPr>
        <w:t>Библиотечно-информационна дейност</w:t>
      </w:r>
      <w:r>
        <w:t xml:space="preserve"> </w:t>
      </w:r>
    </w:p>
    <w:p w:rsidR="00E0633B" w:rsidRDefault="00E0633B" w:rsidP="00E0633B">
      <w:pPr>
        <w:pStyle w:val="Default"/>
        <w:rPr>
          <w:b/>
          <w:sz w:val="28"/>
          <w:szCs w:val="28"/>
          <w:lang w:val="bg-BG"/>
        </w:rPr>
      </w:pPr>
    </w:p>
    <w:p w:rsidR="00E0633B" w:rsidRPr="005F44E2" w:rsidRDefault="00E0633B" w:rsidP="00E0633B">
      <w:pPr>
        <w:rPr>
          <w:sz w:val="28"/>
          <w:szCs w:val="28"/>
        </w:rPr>
      </w:pPr>
      <w:r w:rsidRPr="0031039B">
        <w:rPr>
          <w:b/>
          <w:sz w:val="28"/>
          <w:szCs w:val="28"/>
        </w:rPr>
        <w:t>А</w:t>
      </w:r>
      <w:r w:rsidRPr="00A03087">
        <w:rPr>
          <w:sz w:val="28"/>
          <w:szCs w:val="28"/>
        </w:rPr>
        <w:t xml:space="preserve">. </w:t>
      </w:r>
      <w:r w:rsidRPr="00A03087">
        <w:rPr>
          <w:b/>
          <w:sz w:val="28"/>
          <w:szCs w:val="28"/>
        </w:rPr>
        <w:t>Обща информация</w:t>
      </w:r>
      <w:r w:rsidRPr="00A03087">
        <w:rPr>
          <w:sz w:val="28"/>
          <w:szCs w:val="28"/>
        </w:rPr>
        <w:t xml:space="preserve"> - Библиотеката пр</w:t>
      </w:r>
      <w:r>
        <w:rPr>
          <w:sz w:val="28"/>
          <w:szCs w:val="28"/>
        </w:rPr>
        <w:t>и читалището е разположена на първия етаж в читалищната сграда</w:t>
      </w:r>
      <w:r w:rsidRPr="00A0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една заемна зала – за възрастни  и  детски отдел. </w:t>
      </w:r>
    </w:p>
    <w:p w:rsidR="00E0633B" w:rsidRPr="0031039B" w:rsidRDefault="00E0633B" w:rsidP="00E06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Б. Отчет на дейността през 2018</w:t>
      </w:r>
      <w:r w:rsidRPr="0031039B">
        <w:rPr>
          <w:b/>
          <w:sz w:val="28"/>
          <w:szCs w:val="28"/>
        </w:rPr>
        <w:t xml:space="preserve"> година</w:t>
      </w:r>
    </w:p>
    <w:p w:rsidR="00E0633B" w:rsidRPr="005F44E2" w:rsidRDefault="00E0633B" w:rsidP="00E0633B">
      <w:pPr>
        <w:rPr>
          <w:b/>
          <w:sz w:val="28"/>
          <w:szCs w:val="28"/>
        </w:rPr>
      </w:pPr>
      <w:r w:rsidRPr="0031039B">
        <w:rPr>
          <w:b/>
          <w:sz w:val="28"/>
          <w:szCs w:val="28"/>
        </w:rPr>
        <w:t xml:space="preserve">а/ цифрови показатели: </w:t>
      </w:r>
    </w:p>
    <w:p w:rsidR="00E0633B" w:rsidRPr="0031039B" w:rsidRDefault="00E0633B" w:rsidP="00E0633B">
      <w:pPr>
        <w:rPr>
          <w:sz w:val="28"/>
          <w:szCs w:val="28"/>
        </w:rPr>
      </w:pPr>
      <w:r>
        <w:rPr>
          <w:sz w:val="28"/>
          <w:szCs w:val="28"/>
        </w:rPr>
        <w:t>- читатели – 96</w:t>
      </w:r>
    </w:p>
    <w:p w:rsidR="00E0633B" w:rsidRPr="005F44E2" w:rsidRDefault="00E0633B" w:rsidP="00E0633B">
      <w:pPr>
        <w:rPr>
          <w:sz w:val="28"/>
          <w:szCs w:val="28"/>
        </w:rPr>
      </w:pPr>
      <w:r>
        <w:rPr>
          <w:sz w:val="28"/>
          <w:szCs w:val="28"/>
        </w:rPr>
        <w:t xml:space="preserve"> - посещения – 403</w:t>
      </w:r>
    </w:p>
    <w:p w:rsidR="00E0633B" w:rsidRPr="005F44E2" w:rsidRDefault="00E0633B" w:rsidP="00E0633B">
      <w:pPr>
        <w:rPr>
          <w:sz w:val="28"/>
          <w:szCs w:val="28"/>
        </w:rPr>
      </w:pPr>
      <w:r>
        <w:rPr>
          <w:sz w:val="28"/>
          <w:szCs w:val="28"/>
        </w:rPr>
        <w:t xml:space="preserve"> - раздадена литература –945</w:t>
      </w:r>
    </w:p>
    <w:p w:rsidR="00E0633B" w:rsidRPr="000923C5" w:rsidRDefault="00E0633B" w:rsidP="00E0633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новонабавена</w:t>
      </w:r>
      <w:proofErr w:type="spellEnd"/>
      <w:r>
        <w:rPr>
          <w:sz w:val="28"/>
          <w:szCs w:val="28"/>
        </w:rPr>
        <w:t xml:space="preserve"> литература –43 </w:t>
      </w:r>
      <w:r w:rsidRPr="0031039B">
        <w:rPr>
          <w:sz w:val="28"/>
          <w:szCs w:val="28"/>
        </w:rPr>
        <w:t>тома</w:t>
      </w:r>
    </w:p>
    <w:p w:rsidR="00E0633B" w:rsidRDefault="00E0633B" w:rsidP="00E0633B">
      <w:pPr>
        <w:rPr>
          <w:b/>
          <w:sz w:val="28"/>
          <w:szCs w:val="28"/>
        </w:rPr>
      </w:pPr>
      <w:r w:rsidRPr="000923C5">
        <w:rPr>
          <w:b/>
          <w:sz w:val="28"/>
          <w:szCs w:val="28"/>
        </w:rPr>
        <w:t>б/ дейности:</w:t>
      </w:r>
    </w:p>
    <w:p w:rsidR="00E0633B" w:rsidRDefault="00E0633B" w:rsidP="00E0633B">
      <w:pPr>
        <w:rPr>
          <w:sz w:val="28"/>
          <w:szCs w:val="28"/>
        </w:rPr>
      </w:pPr>
      <w:r w:rsidRPr="000923C5">
        <w:rPr>
          <w:sz w:val="28"/>
          <w:szCs w:val="28"/>
        </w:rPr>
        <w:t>- В културния календар на читалище „</w:t>
      </w:r>
      <w:r>
        <w:rPr>
          <w:sz w:val="28"/>
          <w:szCs w:val="28"/>
        </w:rPr>
        <w:t>Христо Ботев 1927</w:t>
      </w:r>
      <w:r w:rsidRPr="000923C5">
        <w:rPr>
          <w:sz w:val="28"/>
          <w:szCs w:val="28"/>
        </w:rPr>
        <w:t>” присъстват раз</w:t>
      </w:r>
      <w:r>
        <w:rPr>
          <w:sz w:val="28"/>
          <w:szCs w:val="28"/>
        </w:rPr>
        <w:t>нообразни форми на работа: витрини</w:t>
      </w:r>
      <w:r w:rsidRPr="000923C5">
        <w:rPr>
          <w:sz w:val="28"/>
          <w:szCs w:val="28"/>
        </w:rPr>
        <w:t>, изложби, конкурси и други.</w:t>
      </w:r>
    </w:p>
    <w:p w:rsidR="00E0633B" w:rsidRPr="005F44E2" w:rsidRDefault="00E0633B" w:rsidP="00E0633B">
      <w:pPr>
        <w:rPr>
          <w:b/>
          <w:sz w:val="28"/>
          <w:szCs w:val="28"/>
        </w:rPr>
      </w:pPr>
    </w:p>
    <w:p w:rsidR="00E0633B" w:rsidRPr="007776C5" w:rsidRDefault="00E0633B" w:rsidP="00E06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Pr="007776C5">
        <w:rPr>
          <w:b/>
          <w:sz w:val="28"/>
          <w:szCs w:val="28"/>
        </w:rPr>
        <w:t xml:space="preserve">. Художествено-творческа дейност </w:t>
      </w:r>
    </w:p>
    <w:p w:rsidR="00E0633B" w:rsidRPr="007776C5" w:rsidRDefault="00E0633B" w:rsidP="00E0633B">
      <w:pPr>
        <w:rPr>
          <w:b/>
          <w:sz w:val="28"/>
          <w:szCs w:val="28"/>
        </w:rPr>
      </w:pPr>
      <w:r w:rsidRPr="007776C5">
        <w:rPr>
          <w:b/>
          <w:sz w:val="28"/>
          <w:szCs w:val="28"/>
        </w:rPr>
        <w:t xml:space="preserve"> Обща информация</w:t>
      </w:r>
    </w:p>
    <w:p w:rsidR="00E0633B" w:rsidRPr="00001909" w:rsidRDefault="00E0633B" w:rsidP="00E0633B">
      <w:pPr>
        <w:rPr>
          <w:sz w:val="28"/>
          <w:szCs w:val="28"/>
        </w:rPr>
      </w:pPr>
      <w:r w:rsidRPr="007776C5">
        <w:rPr>
          <w:sz w:val="28"/>
          <w:szCs w:val="28"/>
        </w:rPr>
        <w:t xml:space="preserve"> В читалището работят </w:t>
      </w:r>
      <w:r>
        <w:rPr>
          <w:sz w:val="28"/>
          <w:szCs w:val="28"/>
        </w:rPr>
        <w:t xml:space="preserve"> 2</w:t>
      </w:r>
      <w:r w:rsidRPr="00777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художествени колектива, </w:t>
      </w:r>
      <w:r w:rsidRPr="007776C5">
        <w:rPr>
          <w:sz w:val="28"/>
          <w:szCs w:val="28"/>
        </w:rPr>
        <w:t xml:space="preserve">които </w:t>
      </w:r>
      <w:r>
        <w:rPr>
          <w:sz w:val="28"/>
          <w:szCs w:val="28"/>
        </w:rPr>
        <w:t>имат по няколко участия през годината</w:t>
      </w:r>
      <w:r w:rsidRPr="007776C5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регионално ниво.</w:t>
      </w:r>
    </w:p>
    <w:p w:rsidR="00E0633B" w:rsidRPr="005F44E2" w:rsidRDefault="00E0633B" w:rsidP="00E0633B">
      <w:pPr>
        <w:pStyle w:val="a5"/>
        <w:ind w:left="450"/>
        <w:rPr>
          <w:rFonts w:ascii="Times New Roman" w:hAnsi="Times New Roman"/>
          <w:sz w:val="28"/>
          <w:szCs w:val="28"/>
        </w:rPr>
      </w:pPr>
      <w:r w:rsidRPr="000019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0633B" w:rsidRPr="00A82768" w:rsidRDefault="00E0633B" w:rsidP="00E06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A82768">
        <w:rPr>
          <w:b/>
          <w:color w:val="000000"/>
          <w:sz w:val="28"/>
          <w:szCs w:val="28"/>
          <w:lang w:val="ru-RU"/>
        </w:rPr>
        <w:t>ОБУЧЕНИЯ</w:t>
      </w:r>
    </w:p>
    <w:p w:rsidR="00E0633B" w:rsidRDefault="00E0633B" w:rsidP="00E0633B">
      <w:pPr>
        <w:rPr>
          <w:color w:val="000000"/>
          <w:sz w:val="28"/>
          <w:szCs w:val="28"/>
          <w:lang w:val="ru-RU"/>
        </w:rPr>
      </w:pPr>
      <w:proofErr w:type="spellStart"/>
      <w:r w:rsidRPr="00A82768">
        <w:rPr>
          <w:color w:val="000000"/>
          <w:sz w:val="28"/>
          <w:szCs w:val="28"/>
          <w:lang w:val="ru-RU"/>
        </w:rPr>
        <w:t>През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2768">
        <w:rPr>
          <w:color w:val="000000"/>
          <w:sz w:val="28"/>
          <w:szCs w:val="28"/>
          <w:lang w:val="ru-RU"/>
        </w:rPr>
        <w:t>отчетния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период библиотекаря </w:t>
      </w:r>
      <w:proofErr w:type="spellStart"/>
      <w:r w:rsidRPr="00A82768">
        <w:rPr>
          <w:color w:val="000000"/>
          <w:sz w:val="28"/>
          <w:szCs w:val="28"/>
          <w:lang w:val="ru-RU"/>
        </w:rPr>
        <w:t>участва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A82768">
        <w:rPr>
          <w:color w:val="000000"/>
          <w:sz w:val="28"/>
          <w:szCs w:val="28"/>
          <w:lang w:val="ru-RU"/>
        </w:rPr>
        <w:t>следните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работни </w:t>
      </w:r>
      <w:proofErr w:type="spellStart"/>
      <w:r w:rsidRPr="00A82768">
        <w:rPr>
          <w:color w:val="000000"/>
          <w:sz w:val="28"/>
          <w:szCs w:val="28"/>
          <w:lang w:val="ru-RU"/>
        </w:rPr>
        <w:t>срещи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2768">
        <w:rPr>
          <w:color w:val="000000"/>
          <w:sz w:val="28"/>
          <w:szCs w:val="28"/>
          <w:lang w:val="ru-RU"/>
        </w:rPr>
        <w:t>организирани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82768">
        <w:rPr>
          <w:color w:val="000000"/>
          <w:sz w:val="28"/>
          <w:szCs w:val="28"/>
          <w:lang w:val="ru-RU"/>
        </w:rPr>
        <w:t>от</w:t>
      </w:r>
      <w:proofErr w:type="gramEnd"/>
      <w:r w:rsidRPr="00A82768">
        <w:rPr>
          <w:color w:val="000000"/>
          <w:sz w:val="28"/>
          <w:szCs w:val="28"/>
          <w:lang w:val="ru-RU"/>
        </w:rPr>
        <w:t xml:space="preserve"> Отдел "Методичен" при</w:t>
      </w:r>
      <w:r w:rsidRPr="00A82768">
        <w:rPr>
          <w:color w:val="000000"/>
          <w:sz w:val="28"/>
          <w:szCs w:val="28"/>
        </w:rPr>
        <w:t xml:space="preserve"> </w:t>
      </w:r>
      <w:r w:rsidRPr="00A82768">
        <w:rPr>
          <w:color w:val="000000"/>
          <w:sz w:val="28"/>
          <w:szCs w:val="28"/>
          <w:lang w:val="ru-RU"/>
        </w:rPr>
        <w:t xml:space="preserve">Народна библиотека "Иван </w:t>
      </w:r>
      <w:proofErr w:type="spellStart"/>
      <w:r w:rsidRPr="00A82768">
        <w:rPr>
          <w:color w:val="000000"/>
          <w:sz w:val="28"/>
          <w:szCs w:val="28"/>
          <w:lang w:val="ru-RU"/>
        </w:rPr>
        <w:t>Вазов</w:t>
      </w:r>
      <w:proofErr w:type="spellEnd"/>
      <w:r w:rsidRPr="00A82768">
        <w:rPr>
          <w:color w:val="000000"/>
          <w:sz w:val="28"/>
          <w:szCs w:val="28"/>
          <w:lang w:val="ru-RU"/>
        </w:rPr>
        <w:t>" Пловдив</w:t>
      </w:r>
      <w:r>
        <w:rPr>
          <w:color w:val="000000"/>
          <w:sz w:val="28"/>
          <w:szCs w:val="28"/>
          <w:lang w:val="ru-RU"/>
        </w:rPr>
        <w:t>:</w:t>
      </w:r>
    </w:p>
    <w:p w:rsidR="00E0633B" w:rsidRDefault="00E0633B" w:rsidP="00E0633B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A82768">
        <w:rPr>
          <w:color w:val="000000"/>
          <w:sz w:val="28"/>
          <w:szCs w:val="28"/>
        </w:rPr>
        <w:t xml:space="preserve">20 март 2018 </w:t>
      </w:r>
      <w:r w:rsidRPr="00A82768">
        <w:rPr>
          <w:color w:val="000000"/>
          <w:sz w:val="28"/>
          <w:szCs w:val="28"/>
          <w:lang w:val="ru-RU"/>
        </w:rPr>
        <w:t>година</w:t>
      </w:r>
      <w:r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A82768">
        <w:rPr>
          <w:color w:val="000000"/>
          <w:sz w:val="28"/>
          <w:szCs w:val="28"/>
          <w:lang w:val="ru-RU"/>
        </w:rPr>
        <w:t>работна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2768">
        <w:rPr>
          <w:color w:val="000000"/>
          <w:sz w:val="28"/>
          <w:szCs w:val="28"/>
          <w:lang w:val="ru-RU"/>
        </w:rPr>
        <w:t>среща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A82768">
        <w:rPr>
          <w:color w:val="000000"/>
          <w:sz w:val="28"/>
          <w:szCs w:val="28"/>
          <w:lang w:val="ru-RU"/>
        </w:rPr>
        <w:t>библиотекарите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от </w:t>
      </w:r>
      <w:proofErr w:type="spellStart"/>
      <w:r w:rsidRPr="00A82768">
        <w:rPr>
          <w:color w:val="000000"/>
          <w:sz w:val="28"/>
          <w:szCs w:val="28"/>
          <w:lang w:val="ru-RU"/>
        </w:rPr>
        <w:t>Пловдивска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2768">
        <w:rPr>
          <w:color w:val="000000"/>
          <w:sz w:val="28"/>
          <w:szCs w:val="28"/>
          <w:lang w:val="ru-RU"/>
        </w:rPr>
        <w:t>област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82768">
        <w:rPr>
          <w:color w:val="000000"/>
          <w:sz w:val="28"/>
          <w:szCs w:val="28"/>
          <w:lang w:val="ru-RU"/>
        </w:rPr>
        <w:t>на</w:t>
      </w:r>
      <w:proofErr w:type="gramEnd"/>
      <w:r w:rsidRPr="00A82768">
        <w:rPr>
          <w:color w:val="000000"/>
          <w:sz w:val="28"/>
          <w:szCs w:val="28"/>
          <w:lang w:val="ru-RU"/>
        </w:rPr>
        <w:t xml:space="preserve"> тема:</w:t>
      </w:r>
      <w:r w:rsidRPr="00A82768">
        <w:rPr>
          <w:b/>
          <w:spacing w:val="30"/>
          <w:sz w:val="28"/>
          <w:szCs w:val="28"/>
        </w:rPr>
        <w:t xml:space="preserve"> „</w:t>
      </w:r>
      <w:r w:rsidRPr="00A82768">
        <w:rPr>
          <w:sz w:val="28"/>
          <w:szCs w:val="28"/>
        </w:rPr>
        <w:t>Нова детска литература и иновативни подходи за насърчаване на детското четене“.</w:t>
      </w:r>
      <w:r w:rsidRPr="007A2A4C">
        <w:rPr>
          <w:rFonts w:ascii="Arial" w:hAnsi="Arial" w:cs="Arial"/>
        </w:rPr>
        <w:t xml:space="preserve"> </w:t>
      </w:r>
      <w:r w:rsidRPr="007A2A4C">
        <w:rPr>
          <w:rFonts w:ascii="Arial" w:hAnsi="Arial" w:cs="Arial"/>
          <w:color w:val="000000"/>
          <w:lang w:val="ru-RU"/>
        </w:rPr>
        <w:t xml:space="preserve"> </w:t>
      </w:r>
    </w:p>
    <w:p w:rsidR="00E0633B" w:rsidRDefault="00E0633B" w:rsidP="00E0633B">
      <w:pPr>
        <w:rPr>
          <w:color w:val="000000"/>
          <w:sz w:val="28"/>
          <w:szCs w:val="28"/>
          <w:lang w:val="en-US"/>
        </w:rPr>
      </w:pPr>
      <w:r w:rsidRPr="00A82768">
        <w:rPr>
          <w:color w:val="000000"/>
          <w:sz w:val="28"/>
          <w:szCs w:val="28"/>
          <w:lang w:val="ru-RU"/>
        </w:rPr>
        <w:lastRenderedPageBreak/>
        <w:t xml:space="preserve">- </w:t>
      </w:r>
      <w:r w:rsidRPr="00A82768">
        <w:rPr>
          <w:color w:val="000000"/>
          <w:sz w:val="28"/>
          <w:szCs w:val="28"/>
        </w:rPr>
        <w:t xml:space="preserve">14 юни 2018 </w:t>
      </w:r>
      <w:r w:rsidRPr="00A82768">
        <w:rPr>
          <w:color w:val="000000"/>
          <w:sz w:val="28"/>
          <w:szCs w:val="28"/>
          <w:lang w:val="ru-RU"/>
        </w:rPr>
        <w:t xml:space="preserve">година </w:t>
      </w: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A82768">
        <w:rPr>
          <w:color w:val="000000"/>
          <w:sz w:val="28"/>
          <w:szCs w:val="28"/>
          <w:lang w:val="ru-RU"/>
        </w:rPr>
        <w:t>работна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2768">
        <w:rPr>
          <w:color w:val="000000"/>
          <w:sz w:val="28"/>
          <w:szCs w:val="28"/>
          <w:lang w:val="ru-RU"/>
        </w:rPr>
        <w:t>среща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A82768">
        <w:rPr>
          <w:color w:val="000000"/>
          <w:sz w:val="28"/>
          <w:szCs w:val="28"/>
          <w:lang w:val="ru-RU"/>
        </w:rPr>
        <w:t>библиотекарите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от </w:t>
      </w:r>
      <w:proofErr w:type="spellStart"/>
      <w:r w:rsidRPr="00A82768">
        <w:rPr>
          <w:color w:val="000000"/>
          <w:sz w:val="28"/>
          <w:szCs w:val="28"/>
          <w:lang w:val="ru-RU"/>
        </w:rPr>
        <w:t>Пловдивска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2768">
        <w:rPr>
          <w:color w:val="000000"/>
          <w:sz w:val="28"/>
          <w:szCs w:val="28"/>
          <w:lang w:val="ru-RU"/>
        </w:rPr>
        <w:t>област</w:t>
      </w:r>
      <w:proofErr w:type="spellEnd"/>
      <w:r w:rsidRPr="00A8276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82768">
        <w:rPr>
          <w:color w:val="000000"/>
          <w:sz w:val="28"/>
          <w:szCs w:val="28"/>
          <w:lang w:val="ru-RU"/>
        </w:rPr>
        <w:t>на</w:t>
      </w:r>
      <w:proofErr w:type="gramEnd"/>
      <w:r w:rsidRPr="00A82768">
        <w:rPr>
          <w:color w:val="000000"/>
          <w:sz w:val="28"/>
          <w:szCs w:val="28"/>
          <w:lang w:val="ru-RU"/>
        </w:rPr>
        <w:t xml:space="preserve"> тема:</w:t>
      </w:r>
      <w:r w:rsidRPr="00A82768">
        <w:rPr>
          <w:b/>
          <w:spacing w:val="30"/>
          <w:sz w:val="28"/>
          <w:szCs w:val="28"/>
        </w:rPr>
        <w:t xml:space="preserve"> </w:t>
      </w:r>
      <w:r w:rsidRPr="00A82768">
        <w:rPr>
          <w:spacing w:val="30"/>
          <w:sz w:val="28"/>
          <w:szCs w:val="28"/>
        </w:rPr>
        <w:t>„</w:t>
      </w:r>
      <w:r w:rsidRPr="00A82768">
        <w:rPr>
          <w:color w:val="000000"/>
          <w:sz w:val="28"/>
          <w:szCs w:val="28"/>
          <w:shd w:val="clear" w:color="auto" w:fill="FFFFFF"/>
        </w:rPr>
        <w:t>Пловдив чете - среща на библиотекари и издатели</w:t>
      </w:r>
      <w:r w:rsidRPr="00A82768">
        <w:rPr>
          <w:sz w:val="28"/>
          <w:szCs w:val="28"/>
        </w:rPr>
        <w:t xml:space="preserve">“. </w:t>
      </w:r>
      <w:r w:rsidRPr="00A82768">
        <w:rPr>
          <w:color w:val="000000"/>
          <w:sz w:val="28"/>
          <w:szCs w:val="28"/>
          <w:lang w:val="ru-RU"/>
        </w:rPr>
        <w:t xml:space="preserve"> </w:t>
      </w:r>
    </w:p>
    <w:p w:rsidR="00E0633B" w:rsidRPr="00E0633B" w:rsidRDefault="00E0633B" w:rsidP="00E0633B">
      <w:pPr>
        <w:rPr>
          <w:color w:val="000000"/>
          <w:sz w:val="28"/>
          <w:szCs w:val="28"/>
          <w:lang w:val="en-US"/>
        </w:rPr>
      </w:pPr>
    </w:p>
    <w:p w:rsidR="00E0633B" w:rsidRDefault="00E0633B" w:rsidP="00E0633B">
      <w:pPr>
        <w:rPr>
          <w:bCs/>
          <w:sz w:val="28"/>
          <w:szCs w:val="28"/>
          <w:lang w:val="en-US"/>
        </w:rPr>
      </w:pPr>
      <w:r w:rsidRPr="006E72FE">
        <w:rPr>
          <w:bCs/>
          <w:sz w:val="28"/>
          <w:szCs w:val="28"/>
        </w:rPr>
        <w:t xml:space="preserve">Това е отчета на нашето читалище за изминала календарна година. </w:t>
      </w:r>
      <w:r>
        <w:rPr>
          <w:bCs/>
          <w:sz w:val="28"/>
          <w:szCs w:val="28"/>
        </w:rPr>
        <w:t xml:space="preserve">Работим с желание и ентусиазъм </w:t>
      </w:r>
      <w:r w:rsidRPr="006E72FE">
        <w:rPr>
          <w:bCs/>
          <w:sz w:val="28"/>
          <w:szCs w:val="28"/>
        </w:rPr>
        <w:t>с цел</w:t>
      </w:r>
      <w:r>
        <w:rPr>
          <w:bCs/>
          <w:sz w:val="28"/>
          <w:szCs w:val="28"/>
        </w:rPr>
        <w:t xml:space="preserve"> </w:t>
      </w:r>
      <w:r w:rsidRPr="006E72FE">
        <w:rPr>
          <w:bCs/>
          <w:sz w:val="28"/>
          <w:szCs w:val="28"/>
        </w:rPr>
        <w:t>да направим по красив делника и да изпълним със съдържание празника на местната ни общност .</w:t>
      </w:r>
    </w:p>
    <w:p w:rsidR="00E0633B" w:rsidRPr="00E0633B" w:rsidRDefault="00E0633B" w:rsidP="00E0633B">
      <w:pPr>
        <w:rPr>
          <w:bCs/>
          <w:sz w:val="28"/>
          <w:szCs w:val="28"/>
          <w:lang w:val="en-US"/>
        </w:rPr>
      </w:pPr>
    </w:p>
    <w:p w:rsidR="00E0633B" w:rsidRPr="002C6497" w:rsidRDefault="00E0633B" w:rsidP="00E0633B">
      <w:pPr>
        <w:rPr>
          <w:bCs/>
          <w:sz w:val="28"/>
          <w:szCs w:val="28"/>
        </w:rPr>
      </w:pPr>
    </w:p>
    <w:p w:rsidR="00E0633B" w:rsidRPr="00E0633B" w:rsidRDefault="00E0633B" w:rsidP="00E0633B">
      <w:pPr>
        <w:rPr>
          <w:bCs/>
          <w:lang w:val="en-US"/>
        </w:rPr>
      </w:pPr>
      <w:r w:rsidRPr="002C6497">
        <w:rPr>
          <w:bCs/>
        </w:rPr>
        <w:t xml:space="preserve">м. февруари 2019 г.                          </w:t>
      </w:r>
      <w:r>
        <w:rPr>
          <w:bCs/>
        </w:rPr>
        <w:t xml:space="preserve">                        </w:t>
      </w:r>
      <w:r w:rsidRPr="002C6497">
        <w:rPr>
          <w:bCs/>
        </w:rPr>
        <w:t xml:space="preserve">   Изготвил отчета: </w:t>
      </w:r>
      <w:r>
        <w:rPr>
          <w:bCs/>
        </w:rPr>
        <w:t>Иванка Александрова</w:t>
      </w:r>
    </w:p>
    <w:p w:rsidR="00E0633B" w:rsidRPr="002C6497" w:rsidRDefault="00E0633B" w:rsidP="00E0633B">
      <w:r>
        <w:rPr>
          <w:bCs/>
        </w:rPr>
        <w:t>с. Ахматово</w:t>
      </w:r>
    </w:p>
    <w:p w:rsidR="007E1CE4" w:rsidRDefault="007E1CE4" w:rsidP="007E1CE4">
      <w:pPr>
        <w:pBdr>
          <w:bottom w:val="single" w:sz="12" w:space="1" w:color="auto"/>
        </w:pBdr>
        <w:rPr>
          <w:lang w:val="en-US"/>
        </w:rPr>
      </w:pPr>
    </w:p>
    <w:p w:rsidR="00E0633B" w:rsidRDefault="00E0633B" w:rsidP="007F16BA">
      <w:pPr>
        <w:rPr>
          <w:b/>
          <w:lang w:val="en-US"/>
        </w:rPr>
      </w:pPr>
    </w:p>
    <w:p w:rsidR="00E0633B" w:rsidRDefault="00E0633B" w:rsidP="00E0633B">
      <w:pPr>
        <w:ind w:left="-540" w:right="-684"/>
        <w:jc w:val="center"/>
        <w:rPr>
          <w:b/>
          <w:sz w:val="28"/>
          <w:szCs w:val="28"/>
        </w:rPr>
      </w:pPr>
      <w:r w:rsidRPr="00E600A0">
        <w:rPr>
          <w:b/>
          <w:sz w:val="28"/>
          <w:szCs w:val="28"/>
        </w:rPr>
        <w:t xml:space="preserve">КУЛТУРЕН КАЛЕНДАР </w:t>
      </w:r>
    </w:p>
    <w:p w:rsidR="00E0633B" w:rsidRPr="00E600A0" w:rsidRDefault="00E0633B" w:rsidP="00E0633B">
      <w:pPr>
        <w:ind w:left="-540" w:right="-684"/>
        <w:jc w:val="center"/>
        <w:rPr>
          <w:b/>
          <w:sz w:val="28"/>
          <w:szCs w:val="28"/>
        </w:rPr>
      </w:pPr>
      <w:r w:rsidRPr="00E600A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НЧ „ХРИСТО БОТЕВ 1927” с. АХМАТОВО – 2019 г. </w:t>
      </w:r>
    </w:p>
    <w:p w:rsidR="00E0633B" w:rsidRDefault="00E0633B" w:rsidP="00E0633B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E0633B" w:rsidRPr="00363BDE" w:rsidTr="00E07954">
        <w:tc>
          <w:tcPr>
            <w:tcW w:w="1710" w:type="dxa"/>
            <w:shd w:val="clear" w:color="auto" w:fill="E6E6E6"/>
          </w:tcPr>
          <w:p w:rsidR="00E0633B" w:rsidRPr="00363BDE" w:rsidRDefault="00E0633B" w:rsidP="00E07954">
            <w:pPr>
              <w:ind w:right="-64"/>
              <w:jc w:val="center"/>
              <w:rPr>
                <w:b/>
                <w:caps/>
              </w:rPr>
            </w:pPr>
            <w:r w:rsidRPr="00363BDE">
              <w:rPr>
                <w:b/>
                <w:caps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0633B" w:rsidRPr="00363BDE" w:rsidRDefault="00E0633B" w:rsidP="00E07954">
            <w:pPr>
              <w:ind w:right="-64"/>
              <w:jc w:val="center"/>
              <w:rPr>
                <w:b/>
                <w:caps/>
              </w:rPr>
            </w:pPr>
            <w:r w:rsidRPr="00363BDE">
              <w:rPr>
                <w:b/>
                <w:caps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0633B" w:rsidRPr="00363BDE" w:rsidRDefault="00E0633B" w:rsidP="00E07954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363BDE">
              <w:rPr>
                <w:caps/>
                <w:sz w:val="24"/>
                <w:szCs w:val="24"/>
              </w:rPr>
              <w:t>Културна проява</w:t>
            </w:r>
          </w:p>
          <w:p w:rsidR="00E0633B" w:rsidRPr="00363BDE" w:rsidRDefault="00E0633B" w:rsidP="00E07954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430" w:type="dxa"/>
            <w:shd w:val="clear" w:color="auto" w:fill="E6E6E6"/>
          </w:tcPr>
          <w:p w:rsidR="00E0633B" w:rsidRPr="00363BDE" w:rsidRDefault="00E0633B" w:rsidP="00E07954">
            <w:pPr>
              <w:ind w:right="-64"/>
              <w:jc w:val="center"/>
              <w:rPr>
                <w:b/>
                <w:caps/>
              </w:rPr>
            </w:pPr>
            <w:r w:rsidRPr="00363BDE">
              <w:rPr>
                <w:b/>
                <w:caps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0633B" w:rsidRPr="00363BDE" w:rsidRDefault="00E0633B" w:rsidP="00E07954">
            <w:pPr>
              <w:ind w:right="-64"/>
              <w:jc w:val="center"/>
              <w:rPr>
                <w:b/>
                <w:caps/>
              </w:rPr>
            </w:pPr>
            <w:r w:rsidRPr="00363BDE">
              <w:rPr>
                <w:b/>
                <w:caps/>
              </w:rPr>
              <w:t>ЗА Контакти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21.01.2019 г.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lang w:val="en-US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b/>
              </w:rPr>
              <w:t>Ден на родилната помощ</w:t>
            </w:r>
            <w:r w:rsidRPr="00363BDE">
              <w:rPr>
                <w:rFonts w:asciiTheme="minorHAnsi" w:hAnsiTheme="minorHAnsi"/>
              </w:rPr>
              <w:t xml:space="preserve"> - 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63BDE">
              <w:rPr>
                <w:rFonts w:asciiTheme="minorHAnsi" w:hAnsiTheme="minorHAnsi"/>
                <w:bCs/>
                <w:color w:val="222222"/>
                <w:sz w:val="22"/>
                <w:szCs w:val="22"/>
              </w:rPr>
              <w:t>Възстановка</w:t>
            </w:r>
            <w:proofErr w:type="spellEnd"/>
            <w:r w:rsidRPr="00363BDE">
              <w:rPr>
                <w:rFonts w:asciiTheme="minorHAnsi" w:hAnsiTheme="minorHAnsi"/>
                <w:bCs/>
                <w:color w:val="222222"/>
                <w:sz w:val="22"/>
                <w:szCs w:val="22"/>
              </w:rPr>
              <w:t xml:space="preserve"> на обичай</w:t>
            </w:r>
            <w:r w:rsidRPr="00363BDE">
              <w:rPr>
                <w:rFonts w:asciiTheme="minorHAnsi" w:hAnsiTheme="minorHAnsi"/>
                <w:sz w:val="22"/>
                <w:szCs w:val="22"/>
              </w:rPr>
              <w:t xml:space="preserve"> и народно веселие</w:t>
            </w: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и Пенсионерски клуб</w:t>
            </w: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 w:rsidRPr="00B54700">
              <w:t>0899799773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C74B9F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.02.2019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E0633B" w:rsidRPr="00C74B9F" w:rsidRDefault="00E0633B" w:rsidP="00E07954">
            <w:pPr>
              <w:ind w:right="-64"/>
              <w:jc w:val="center"/>
              <w:rPr>
                <w:rFonts w:ascii="Calibri" w:hAnsi="Calibri" w:cs="Calibri"/>
                <w:b/>
              </w:rPr>
            </w:pPr>
            <w:r w:rsidRPr="00C74B9F">
              <w:rPr>
                <w:rFonts w:ascii="Calibri" w:hAnsi="Calibri" w:cs="Calibri"/>
                <w:b/>
                <w:sz w:val="22"/>
                <w:szCs w:val="22"/>
              </w:rPr>
              <w:t xml:space="preserve">„Най-хубавото вино е в Поповица” 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Ритуално зарязване и конкурс</w:t>
            </w: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Кметство, читалище</w:t>
            </w: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lang w:val="en-US"/>
              </w:rPr>
            </w:pPr>
            <w:r w:rsidRPr="00363BDE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  <w:r w:rsidRPr="00363BDE">
              <w:rPr>
                <w:rFonts w:asciiTheme="minorHAnsi" w:hAnsiTheme="minorHAnsi"/>
                <w:sz w:val="22"/>
                <w:szCs w:val="22"/>
              </w:rPr>
              <w:t>.02.2019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Параклис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„Св. Никола”, местността Аязмото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146 години от обесването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на Васил Левски:</w:t>
            </w:r>
          </w:p>
          <w:p w:rsidR="00E0633B" w:rsidRPr="0009717D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09717D">
              <w:rPr>
                <w:rFonts w:asciiTheme="minorHAnsi" w:hAnsiTheme="minorHAnsi"/>
                <w:iCs/>
                <w:sz w:val="22"/>
                <w:szCs w:val="22"/>
              </w:rPr>
              <w:t>Тържествено честване</w:t>
            </w:r>
            <w:r w:rsidRPr="000971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Кметство, читалище</w:t>
            </w: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 w:rsidRPr="00363BDE"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23.02.2019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Библиотеката</w:t>
            </w:r>
          </w:p>
        </w:tc>
        <w:tc>
          <w:tcPr>
            <w:tcW w:w="324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Витрина - </w:t>
            </w:r>
            <w:r w:rsidRPr="00363BDE">
              <w:rPr>
                <w:rFonts w:ascii="Calibri" w:hAnsi="Calibri" w:cs="Arial"/>
                <w:b/>
                <w:sz w:val="22"/>
                <w:szCs w:val="22"/>
              </w:rPr>
              <w:t xml:space="preserve">С романите за деца на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63BDE">
              <w:rPr>
                <w:rFonts w:ascii="Calibri" w:hAnsi="Calibri" w:cs="Arial"/>
                <w:b/>
                <w:sz w:val="22"/>
                <w:szCs w:val="22"/>
              </w:rPr>
              <w:t xml:space="preserve">Ерих </w:t>
            </w:r>
            <w:proofErr w:type="spellStart"/>
            <w:r w:rsidRPr="00363BDE">
              <w:rPr>
                <w:rFonts w:ascii="Calibri" w:hAnsi="Calibri" w:cs="Arial"/>
                <w:b/>
                <w:sz w:val="22"/>
                <w:szCs w:val="22"/>
              </w:rPr>
              <w:t>Кестнер</w:t>
            </w:r>
            <w:proofErr w:type="spellEnd"/>
            <w:r w:rsidRPr="00363BDE"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="Calibri" w:hAnsi="Calibri" w:cs="Arial"/>
              </w:rPr>
            </w:pPr>
            <w:r w:rsidRPr="00363BDE">
              <w:rPr>
                <w:rFonts w:ascii="Calibri" w:hAnsi="Calibri" w:cs="Arial"/>
                <w:sz w:val="22"/>
                <w:szCs w:val="22"/>
              </w:rPr>
              <w:t>120 г. от рождението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 xml:space="preserve">Читалището </w:t>
            </w: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01.03.2019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r w:rsidRPr="00363BDE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Баба Марта, бързала”</w:t>
            </w: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Изработка и изложба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ма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мартенички</w:t>
            </w:r>
            <w:proofErr w:type="spellEnd"/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 xml:space="preserve">Читалището  </w:t>
            </w: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08.03.2019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Осмомартенско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тържество</w:t>
            </w: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</w:p>
          <w:p w:rsidR="00E0633B" w:rsidRPr="00363BDE" w:rsidRDefault="00E0633B" w:rsidP="007233C2">
            <w:pPr>
              <w:ind w:right="-64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 и Пенсионерски клуб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Pr="00363BDE">
              <w:rPr>
                <w:rFonts w:asciiTheme="minorHAnsi" w:hAnsiTheme="minorHAnsi"/>
                <w:sz w:val="22"/>
                <w:szCs w:val="22"/>
              </w:rPr>
              <w:t>.03.2019 г.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Библиотеката</w:t>
            </w:r>
          </w:p>
        </w:tc>
        <w:tc>
          <w:tcPr>
            <w:tcW w:w="3240" w:type="dxa"/>
          </w:tcPr>
          <w:p w:rsidR="00E0633B" w:rsidRPr="004621EA" w:rsidRDefault="00E0633B" w:rsidP="00E07954">
            <w:pPr>
              <w:ind w:right="-64"/>
              <w:jc w:val="center"/>
              <w:rPr>
                <w:rFonts w:ascii="Calibri" w:hAnsi="Calibri" w:cs="Arial"/>
                <w:b/>
              </w:rPr>
            </w:pPr>
            <w:r w:rsidRPr="004621E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90</w:t>
            </w:r>
            <w:r w:rsidRPr="004621EA">
              <w:rPr>
                <w:rFonts w:ascii="Calibri" w:hAnsi="Calibri" w:cs="Arial"/>
                <w:b/>
                <w:sz w:val="22"/>
                <w:szCs w:val="22"/>
              </w:rPr>
              <w:t xml:space="preserve"> г. от рождението на </w:t>
            </w:r>
          </w:p>
          <w:p w:rsidR="00E0633B" w:rsidRDefault="00E0633B" w:rsidP="00E07954">
            <w:pPr>
              <w:ind w:right="-6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621EA">
              <w:rPr>
                <w:rFonts w:ascii="Calibri" w:hAnsi="Calibri" w:cs="Arial"/>
                <w:b/>
                <w:sz w:val="22"/>
                <w:szCs w:val="22"/>
              </w:rPr>
              <w:t xml:space="preserve">Вера Мутафчиева </w:t>
            </w:r>
            <w:r w:rsidR="007233C2">
              <w:rPr>
                <w:rFonts w:ascii="Calibri" w:hAnsi="Calibri" w:cs="Arial"/>
                <w:b/>
                <w:sz w:val="22"/>
                <w:szCs w:val="22"/>
              </w:rPr>
              <w:t>– витрина</w:t>
            </w:r>
          </w:p>
          <w:p w:rsidR="007233C2" w:rsidRPr="00363BDE" w:rsidRDefault="007233C2" w:rsidP="00E07954">
            <w:pPr>
              <w:ind w:right="-64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 xml:space="preserve">Читалището  </w:t>
            </w:r>
          </w:p>
          <w:p w:rsidR="007233C2" w:rsidRPr="00363BDE" w:rsidRDefault="007233C2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02.04.-06.04.2019 г. 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Библиотеката</w:t>
            </w:r>
          </w:p>
        </w:tc>
        <w:tc>
          <w:tcPr>
            <w:tcW w:w="324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Седмица за насърчаване на четенето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 xml:space="preserve">Читалището  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Pr="00363BDE" w:rsidRDefault="00E0633B" w:rsidP="00E07954">
            <w:pPr>
              <w:ind w:right="-64"/>
              <w:jc w:val="center"/>
            </w:pPr>
            <w:r w:rsidRPr="00363BDE"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02.05.2019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Библиотеката</w:t>
            </w:r>
          </w:p>
        </w:tc>
        <w:tc>
          <w:tcPr>
            <w:tcW w:w="3240" w:type="dxa"/>
          </w:tcPr>
          <w:p w:rsidR="00E0633B" w:rsidRPr="004621EA" w:rsidRDefault="00E0633B" w:rsidP="00E07954">
            <w:pPr>
              <w:ind w:right="-64"/>
              <w:jc w:val="center"/>
              <w:rPr>
                <w:rFonts w:ascii="Calibri" w:hAnsi="Calibri" w:cs="Arial"/>
                <w:b/>
                <w:lang w:val="ru-RU"/>
              </w:rPr>
            </w:pPr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>1</w:t>
            </w:r>
            <w:r w:rsidRPr="004621E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60</w:t>
            </w:r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 г. от </w:t>
            </w:r>
            <w:proofErr w:type="spellStart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>рождението</w:t>
            </w:r>
            <w:proofErr w:type="spellEnd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>на</w:t>
            </w:r>
            <w:proofErr w:type="gramEnd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0633B" w:rsidRPr="004621EA" w:rsidRDefault="00E0633B" w:rsidP="00E07954">
            <w:pPr>
              <w:ind w:right="-64"/>
              <w:jc w:val="center"/>
              <w:rPr>
                <w:rFonts w:ascii="Calibri" w:hAnsi="Calibri" w:cs="Arial"/>
                <w:b/>
                <w:lang w:val="ru-RU"/>
              </w:rPr>
            </w:pPr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Джером К. Джером – 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>Трима</w:t>
            </w:r>
            <w:proofErr w:type="spellEnd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 души в </w:t>
            </w:r>
            <w:proofErr w:type="spellStart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>една</w:t>
            </w:r>
            <w:proofErr w:type="spellEnd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 лодка» - литературно </w:t>
            </w:r>
            <w:proofErr w:type="spellStart"/>
            <w:r w:rsidRPr="004621EA">
              <w:rPr>
                <w:rFonts w:ascii="Calibri" w:hAnsi="Calibri" w:cs="Arial"/>
                <w:b/>
                <w:sz w:val="22"/>
                <w:szCs w:val="22"/>
                <w:lang w:val="ru-RU"/>
              </w:rPr>
              <w:t>четене</w:t>
            </w:r>
            <w:proofErr w:type="spellEnd"/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 xml:space="preserve">Читалището  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Default="00E0633B" w:rsidP="00E07954">
            <w:pPr>
              <w:jc w:val="center"/>
            </w:pPr>
            <w:r w:rsidRPr="00363BDE">
              <w:t>„</w:t>
            </w:r>
          </w:p>
        </w:tc>
      </w:tr>
      <w:tr w:rsidR="00E0633B" w:rsidRPr="00363BDE" w:rsidTr="00E07954">
        <w:trPr>
          <w:trHeight w:val="440"/>
        </w:trPr>
        <w:tc>
          <w:tcPr>
            <w:tcW w:w="171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24.05.2019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 xml:space="preserve"> Читалището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r w:rsidRPr="004621EA">
              <w:rPr>
                <w:rFonts w:asciiTheme="minorHAnsi" w:hAnsiTheme="minorHAnsi"/>
                <w:b/>
                <w:sz w:val="22"/>
                <w:szCs w:val="22"/>
              </w:rPr>
              <w:t xml:space="preserve">Тържество посветено на светите братя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</w:p>
          <w:p w:rsidR="00E0633B" w:rsidRPr="004621EA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r w:rsidRPr="004621EA">
              <w:rPr>
                <w:rFonts w:asciiTheme="minorHAnsi" w:hAnsiTheme="minorHAnsi"/>
                <w:b/>
                <w:sz w:val="22"/>
                <w:szCs w:val="22"/>
              </w:rPr>
              <w:t>Кирил и Методий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</w:tc>
        <w:tc>
          <w:tcPr>
            <w:tcW w:w="2160" w:type="dxa"/>
          </w:tcPr>
          <w:p w:rsidR="00E0633B" w:rsidRDefault="00E0633B" w:rsidP="00E07954">
            <w:pPr>
              <w:jc w:val="center"/>
            </w:pPr>
            <w:r w:rsidRPr="00363BDE">
              <w:t>„</w:t>
            </w:r>
          </w:p>
        </w:tc>
      </w:tr>
      <w:tr w:rsidR="00E0633B" w:rsidRPr="00363BDE" w:rsidTr="00E07954">
        <w:trPr>
          <w:trHeight w:val="440"/>
        </w:trPr>
        <w:tc>
          <w:tcPr>
            <w:tcW w:w="171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02.06.2019 г.</w:t>
            </w:r>
          </w:p>
        </w:tc>
        <w:tc>
          <w:tcPr>
            <w:tcW w:w="1620" w:type="dxa"/>
          </w:tcPr>
          <w:p w:rsidR="00E0633B" w:rsidRDefault="00E0633B" w:rsidP="00E07954">
            <w:pPr>
              <w:ind w:right="-64"/>
              <w:rPr>
                <w:rFonts w:asciiTheme="minorHAnsi" w:hAnsiTheme="minorHAnsi"/>
              </w:rPr>
            </w:pPr>
          </w:p>
          <w:p w:rsidR="00E0633B" w:rsidRDefault="00E0633B" w:rsidP="00E07954">
            <w:pPr>
              <w:ind w:right="-64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E0633B" w:rsidRPr="00022493" w:rsidRDefault="00E0633B" w:rsidP="00E07954">
            <w:pPr>
              <w:ind w:right="-64"/>
              <w:jc w:val="center"/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</w:rPr>
            </w:pPr>
            <w:r w:rsidRPr="00022493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2-ри юни</w:t>
            </w:r>
          </w:p>
          <w:p w:rsidR="00E0633B" w:rsidRDefault="00E0633B" w:rsidP="00E07954">
            <w:pPr>
              <w:ind w:right="-64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022493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Денят на Ботев и на загиналите за свободата и независимостта на България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E0633B" w:rsidRDefault="00E0633B" w:rsidP="00E07954">
            <w:pPr>
              <w:ind w:right="-64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E0633B" w:rsidRPr="00022493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Кметство с. Ахматово и Читалището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Pr="00363BDE" w:rsidRDefault="00E0633B" w:rsidP="00E07954">
            <w:pPr>
              <w:jc w:val="center"/>
            </w:pPr>
            <w:r>
              <w:t>„</w:t>
            </w:r>
          </w:p>
        </w:tc>
      </w:tr>
      <w:tr w:rsidR="00E0633B" w:rsidRPr="00363BDE" w:rsidTr="00E07954">
        <w:trPr>
          <w:trHeight w:val="440"/>
        </w:trPr>
        <w:tc>
          <w:tcPr>
            <w:tcW w:w="171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12.06.2019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Библиотеката</w:t>
            </w:r>
          </w:p>
        </w:tc>
        <w:tc>
          <w:tcPr>
            <w:tcW w:w="3240" w:type="dxa"/>
          </w:tcPr>
          <w:p w:rsidR="00E0633B" w:rsidRPr="004621EA" w:rsidRDefault="00E0633B" w:rsidP="00E07954">
            <w:pPr>
              <w:ind w:right="-64"/>
              <w:jc w:val="center"/>
              <w:rPr>
                <w:rFonts w:ascii="Calibri" w:hAnsi="Calibri" w:cs="Arial"/>
                <w:b/>
                <w:bCs/>
              </w:rPr>
            </w:pPr>
            <w:r w:rsidRPr="004621EA">
              <w:rPr>
                <w:rFonts w:ascii="Calibri" w:hAnsi="Calibri" w:cs="Arial"/>
                <w:b/>
                <w:bCs/>
                <w:sz w:val="22"/>
                <w:szCs w:val="22"/>
              </w:rPr>
              <w:t>11</w:t>
            </w:r>
            <w:r w:rsidRPr="004621EA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4621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г. от рождението на</w:t>
            </w:r>
          </w:p>
          <w:p w:rsidR="00E0633B" w:rsidRPr="004621EA" w:rsidRDefault="00E0633B" w:rsidP="00E07954">
            <w:pPr>
              <w:ind w:right="-64"/>
              <w:jc w:val="center"/>
              <w:rPr>
                <w:rFonts w:ascii="Calibri" w:hAnsi="Calibri" w:cs="Arial"/>
                <w:b/>
                <w:bCs/>
              </w:rPr>
            </w:pPr>
            <w:r w:rsidRPr="004621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Атанас Далчев – 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r w:rsidRPr="004621EA">
              <w:rPr>
                <w:rFonts w:ascii="Calibri" w:hAnsi="Calibri" w:cs="Arial"/>
                <w:b/>
                <w:bCs/>
                <w:sz w:val="22"/>
                <w:szCs w:val="22"/>
              </w:rPr>
              <w:t>Витрина</w:t>
            </w: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</w:tc>
        <w:tc>
          <w:tcPr>
            <w:tcW w:w="2160" w:type="dxa"/>
          </w:tcPr>
          <w:p w:rsidR="00E0633B" w:rsidRPr="00363BDE" w:rsidRDefault="00E0633B" w:rsidP="00E07954">
            <w:pPr>
              <w:jc w:val="center"/>
            </w:pPr>
            <w:r>
              <w:t>„</w:t>
            </w:r>
          </w:p>
        </w:tc>
      </w:tr>
      <w:tr w:rsidR="00E0633B" w:rsidRPr="00363BDE" w:rsidTr="00E07954">
        <w:trPr>
          <w:trHeight w:val="440"/>
        </w:trPr>
        <w:tc>
          <w:tcPr>
            <w:tcW w:w="171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25.06.2019 г..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Библиотеката</w:t>
            </w:r>
          </w:p>
        </w:tc>
        <w:tc>
          <w:tcPr>
            <w:tcW w:w="3240" w:type="dxa"/>
          </w:tcPr>
          <w:p w:rsidR="00E0633B" w:rsidRDefault="00E0633B" w:rsidP="00E07954">
            <w:pPr>
              <w:ind w:right="-64"/>
              <w:jc w:val="center"/>
              <w:rPr>
                <w:rFonts w:ascii="Calibri" w:hAnsi="Calibri" w:cs="Arial"/>
                <w:b/>
              </w:rPr>
            </w:pPr>
            <w:r w:rsidRPr="004621E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4621E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10</w:t>
            </w:r>
            <w:r w:rsidRPr="004621EA">
              <w:rPr>
                <w:rFonts w:ascii="Calibri" w:hAnsi="Calibri" w:cs="Arial"/>
                <w:b/>
                <w:sz w:val="22"/>
                <w:szCs w:val="22"/>
              </w:rPr>
              <w:t xml:space="preserve"> г. от рождението на Димитър Димов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 Литературно четене на романа „Тютюн”</w:t>
            </w:r>
          </w:p>
          <w:p w:rsidR="00E0633B" w:rsidRPr="004621EA" w:rsidRDefault="00E0633B" w:rsidP="00E07954">
            <w:pPr>
              <w:ind w:right="-64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3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</w:tc>
        <w:tc>
          <w:tcPr>
            <w:tcW w:w="2160" w:type="dxa"/>
          </w:tcPr>
          <w:p w:rsidR="00E0633B" w:rsidRPr="00363BDE" w:rsidRDefault="00E0633B" w:rsidP="00E07954">
            <w:pPr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08.09.2019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Центъра на селото</w:t>
            </w:r>
          </w:p>
        </w:tc>
        <w:tc>
          <w:tcPr>
            <w:tcW w:w="3240" w:type="dxa"/>
          </w:tcPr>
          <w:p w:rsidR="00E0633B" w:rsidRPr="00363BDE" w:rsidRDefault="00E0633B" w:rsidP="00E0795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Празник на селото – „Рождество Богородично”</w:t>
            </w:r>
          </w:p>
        </w:tc>
        <w:tc>
          <w:tcPr>
            <w:tcW w:w="243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Кметство с. Ахматово и Читалището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Pr="00363BDE" w:rsidRDefault="00E0633B" w:rsidP="00E07954">
            <w:pPr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21.11.2019 г.</w:t>
            </w:r>
          </w:p>
        </w:tc>
        <w:tc>
          <w:tcPr>
            <w:tcW w:w="162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Пенсионерски  клуб</w:t>
            </w:r>
          </w:p>
        </w:tc>
        <w:tc>
          <w:tcPr>
            <w:tcW w:w="3240" w:type="dxa"/>
          </w:tcPr>
          <w:p w:rsidR="00E0633B" w:rsidRDefault="00E0633B" w:rsidP="00E0795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„Ден на Християнското семейство” – празничен концерт</w:t>
            </w: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Кметство с. Ахматово, Пенсионерски клуб  и Читалището</w:t>
            </w: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Pr="00363BDE" w:rsidRDefault="00E0633B" w:rsidP="00E07954">
            <w:pPr>
              <w:jc w:val="center"/>
            </w:pPr>
            <w:r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07.12.2019 г.</w:t>
            </w:r>
          </w:p>
        </w:tc>
        <w:tc>
          <w:tcPr>
            <w:tcW w:w="162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Библиотеката</w:t>
            </w:r>
          </w:p>
        </w:tc>
        <w:tc>
          <w:tcPr>
            <w:tcW w:w="3240" w:type="dxa"/>
          </w:tcPr>
          <w:p w:rsidR="00E0633B" w:rsidRDefault="00E0633B" w:rsidP="00E07954">
            <w:pPr>
              <w:ind w:right="-64"/>
              <w:jc w:val="center"/>
              <w:rPr>
                <w:rFonts w:ascii="Calibri" w:hAnsi="Calibri" w:cs="Arial"/>
                <w:b/>
              </w:rPr>
            </w:pPr>
          </w:p>
          <w:p w:rsidR="00E0633B" w:rsidRPr="00012350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01235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0123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10</w:t>
            </w:r>
            <w:r w:rsidRPr="00012350">
              <w:rPr>
                <w:rFonts w:ascii="Calibri" w:hAnsi="Calibri" w:cs="Arial"/>
                <w:b/>
                <w:sz w:val="22"/>
                <w:szCs w:val="22"/>
              </w:rPr>
              <w:t xml:space="preserve"> г. от рождението на Никола Йонков Вапцаров - Витрина</w:t>
            </w: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Default="00E0633B" w:rsidP="00E07954">
            <w:pPr>
              <w:jc w:val="center"/>
            </w:pPr>
            <w:r w:rsidRPr="00363BDE">
              <w:t>„</w:t>
            </w:r>
          </w:p>
        </w:tc>
      </w:tr>
      <w:tr w:rsidR="00E0633B" w:rsidRPr="00363BDE" w:rsidTr="00E07954">
        <w:tc>
          <w:tcPr>
            <w:tcW w:w="1710" w:type="dxa"/>
          </w:tcPr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25.12.2019 г.</w:t>
            </w:r>
          </w:p>
        </w:tc>
        <w:tc>
          <w:tcPr>
            <w:tcW w:w="162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5434B4" w:rsidRDefault="00E0633B" w:rsidP="00E07954">
            <w:pPr>
              <w:jc w:val="center"/>
              <w:rPr>
                <w:rFonts w:asciiTheme="minorHAnsi" w:hAnsiTheme="minorHAnsi"/>
              </w:rPr>
            </w:pPr>
            <w:r w:rsidRPr="00363BDE">
              <w:rPr>
                <w:rFonts w:asciiTheme="minorHAnsi" w:hAnsiTheme="minorHAnsi"/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E0633B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</w:p>
          <w:p w:rsidR="00E0633B" w:rsidRPr="005434B4" w:rsidRDefault="00E0633B" w:rsidP="00E07954">
            <w:pPr>
              <w:ind w:right="-6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Коледно тържество</w:t>
            </w:r>
          </w:p>
        </w:tc>
        <w:tc>
          <w:tcPr>
            <w:tcW w:w="2430" w:type="dxa"/>
          </w:tcPr>
          <w:p w:rsidR="00E0633B" w:rsidRPr="00363BDE" w:rsidRDefault="00E0633B" w:rsidP="00E07954">
            <w:pPr>
              <w:ind w:right="-64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Кметство с. Ахматово и Читалището</w:t>
            </w: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  <w:p w:rsidR="00E0633B" w:rsidRPr="00363BDE" w:rsidRDefault="00E0633B" w:rsidP="00E07954">
            <w:pPr>
              <w:ind w:right="-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E0633B" w:rsidRPr="00363BDE" w:rsidRDefault="00E0633B" w:rsidP="00E07954">
            <w:pPr>
              <w:jc w:val="center"/>
            </w:pPr>
            <w:r w:rsidRPr="00363BDE">
              <w:t>„</w:t>
            </w:r>
          </w:p>
        </w:tc>
      </w:tr>
    </w:tbl>
    <w:p w:rsidR="00E0633B" w:rsidRDefault="00E0633B" w:rsidP="00E0633B"/>
    <w:p w:rsidR="00E0633B" w:rsidRDefault="00E0633B" w:rsidP="00E0633B">
      <w:pPr>
        <w:rPr>
          <w:lang w:val="en-US"/>
        </w:rPr>
      </w:pPr>
    </w:p>
    <w:p w:rsidR="00E0633B" w:rsidRPr="00B54700" w:rsidRDefault="00E0633B" w:rsidP="00E0633B"/>
    <w:p w:rsidR="00E0633B" w:rsidRPr="00E32F9C" w:rsidRDefault="00E0633B" w:rsidP="00E0633B">
      <w:pPr>
        <w:rPr>
          <w:rFonts w:asciiTheme="minorHAnsi" w:hAnsiTheme="minorHAnsi"/>
          <w:lang w:val="en-US"/>
        </w:rPr>
      </w:pPr>
    </w:p>
    <w:p w:rsidR="00E0633B" w:rsidRPr="00EA5813" w:rsidRDefault="00E0633B" w:rsidP="00E0633B">
      <w:pPr>
        <w:rPr>
          <w:rFonts w:asciiTheme="minorHAnsi" w:hAnsiTheme="minorHAnsi"/>
          <w:b/>
        </w:rPr>
      </w:pPr>
      <w:r w:rsidRPr="00E32F9C">
        <w:rPr>
          <w:rFonts w:asciiTheme="minorHAnsi" w:hAnsiTheme="minorHAnsi"/>
          <w:lang w:val="en-US"/>
        </w:rPr>
        <w:t xml:space="preserve">                                                     </w:t>
      </w:r>
      <w:r>
        <w:rPr>
          <w:rFonts w:asciiTheme="minorHAnsi" w:hAnsiTheme="minorHAnsi"/>
          <w:lang w:val="en-US"/>
        </w:rPr>
        <w:t xml:space="preserve">               </w:t>
      </w:r>
      <w:r>
        <w:rPr>
          <w:rFonts w:asciiTheme="minorHAnsi" w:hAnsiTheme="minorHAnsi"/>
          <w:b/>
        </w:rPr>
        <w:t>ИЗГОТВИЛ: Иванка Александрова</w:t>
      </w:r>
    </w:p>
    <w:p w:rsidR="00E0633B" w:rsidRDefault="00E0633B" w:rsidP="00E0633B">
      <w:pPr>
        <w:rPr>
          <w:rFonts w:asciiTheme="minorHAnsi" w:hAnsiTheme="minorHAnsi"/>
          <w:b/>
        </w:rPr>
      </w:pPr>
      <w:r w:rsidRPr="00EA5813">
        <w:rPr>
          <w:rFonts w:asciiTheme="minorHAnsi" w:hAnsiTheme="minorHAnsi"/>
          <w:b/>
        </w:rPr>
        <w:t xml:space="preserve">                                    </w:t>
      </w:r>
      <w:r>
        <w:rPr>
          <w:rFonts w:asciiTheme="minorHAnsi" w:hAnsiTheme="minorHAnsi"/>
          <w:b/>
        </w:rPr>
        <w:t xml:space="preserve">                                Библиотекар при НЧ „Христо Ботев-1927” с. Ахматово</w:t>
      </w:r>
    </w:p>
    <w:p w:rsidR="00E0633B" w:rsidRDefault="00E0633B" w:rsidP="00E0633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E0633B" w:rsidRPr="00EA5813" w:rsidRDefault="00E0633B" w:rsidP="00E0633B">
      <w:pPr>
        <w:rPr>
          <w:rFonts w:asciiTheme="minorHAnsi" w:hAnsiTheme="minorHAnsi"/>
          <w:b/>
        </w:rPr>
      </w:pPr>
    </w:p>
    <w:p w:rsidR="007F16BA" w:rsidRDefault="007F16BA" w:rsidP="00A51D47">
      <w:pPr>
        <w:jc w:val="center"/>
        <w:rPr>
          <w:b/>
          <w:lang w:val="en-US"/>
        </w:rPr>
      </w:pPr>
    </w:p>
    <w:p w:rsidR="007F16BA" w:rsidRDefault="007F16BA" w:rsidP="00A51D47">
      <w:pPr>
        <w:jc w:val="center"/>
        <w:rPr>
          <w:b/>
          <w:lang w:val="en-US"/>
        </w:rPr>
      </w:pPr>
    </w:p>
    <w:p w:rsidR="00A51D47" w:rsidRDefault="00A51D47" w:rsidP="00A51D47">
      <w:pPr>
        <w:jc w:val="center"/>
        <w:rPr>
          <w:b/>
        </w:rPr>
      </w:pPr>
      <w:r w:rsidRPr="00D06664">
        <w:rPr>
          <w:b/>
        </w:rPr>
        <w:t>СПИСЪЧЕН СЪСТАВ НА НАСТОЯТЕЛСТВОТО И ПРОВЕРИТЕЛНАТА КОМИСИЯ НА НЧ „ХРИСТО БОТЕВ” 1927 г.”</w:t>
      </w:r>
    </w:p>
    <w:p w:rsidR="00A51D47" w:rsidRPr="00D06664" w:rsidRDefault="00A51D47" w:rsidP="00A51D47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A51D47" w:rsidRDefault="00A51D47" w:rsidP="00A51D47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A51D47" w:rsidRDefault="00A51D47" w:rsidP="00A51D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ЧИТАЛИЩНО НАСТОЯТЕЛСТВО:</w:t>
      </w:r>
    </w:p>
    <w:p w:rsidR="00A51D47" w:rsidRPr="00460472" w:rsidRDefault="00A51D47" w:rsidP="00A51D47">
      <w:pPr>
        <w:jc w:val="both"/>
        <w:rPr>
          <w:rFonts w:ascii="Calibri" w:hAnsi="Calibri"/>
          <w:sz w:val="28"/>
          <w:szCs w:val="28"/>
        </w:rPr>
      </w:pPr>
    </w:p>
    <w:p w:rsidR="00A51D47" w:rsidRPr="00F437C1" w:rsidRDefault="00A51D47" w:rsidP="00A51D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1. Йордан </w:t>
      </w:r>
      <w:proofErr w:type="spellStart"/>
      <w:r>
        <w:rPr>
          <w:rFonts w:ascii="Calibri" w:hAnsi="Calibri"/>
          <w:sz w:val="28"/>
          <w:szCs w:val="28"/>
        </w:rPr>
        <w:t>Ваклушев</w:t>
      </w:r>
      <w:proofErr w:type="spellEnd"/>
      <w:r>
        <w:rPr>
          <w:rFonts w:ascii="Calibri" w:hAnsi="Calibri"/>
          <w:sz w:val="28"/>
          <w:szCs w:val="28"/>
        </w:rPr>
        <w:t xml:space="preserve"> Йорданов</w:t>
      </w:r>
      <w:r w:rsidRPr="00F437C1">
        <w:rPr>
          <w:rFonts w:ascii="Calibri" w:hAnsi="Calibri"/>
          <w:sz w:val="28"/>
          <w:szCs w:val="28"/>
        </w:rPr>
        <w:t xml:space="preserve">        -    Председател       </w:t>
      </w:r>
      <w:r w:rsidRPr="00F437C1">
        <w:rPr>
          <w:rFonts w:ascii="Calibri" w:hAnsi="Calibri"/>
          <w:sz w:val="28"/>
          <w:szCs w:val="28"/>
          <w:lang w:val="en-US"/>
        </w:rPr>
        <w:t xml:space="preserve">  </w:t>
      </w:r>
      <w:r>
        <w:rPr>
          <w:rFonts w:ascii="Calibri" w:hAnsi="Calibri"/>
          <w:sz w:val="28"/>
          <w:szCs w:val="28"/>
          <w:lang w:val="en-US"/>
        </w:rPr>
        <w:t xml:space="preserve">  </w:t>
      </w:r>
      <w:r w:rsidRPr="00F437C1">
        <w:rPr>
          <w:rFonts w:ascii="Calibri" w:hAnsi="Calibri"/>
          <w:sz w:val="28"/>
          <w:szCs w:val="28"/>
        </w:rPr>
        <w:t xml:space="preserve"> </w:t>
      </w:r>
    </w:p>
    <w:p w:rsidR="00A51D47" w:rsidRPr="00F437C1" w:rsidRDefault="00A51D47" w:rsidP="00A51D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2. Георги Богданов Петров                 -   Секретар</w:t>
      </w:r>
    </w:p>
    <w:p w:rsidR="00A51D47" w:rsidRPr="00F437C1" w:rsidRDefault="00A51D47" w:rsidP="00A51D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3. Атанаска Рангелова Борисова</w:t>
      </w:r>
    </w:p>
    <w:p w:rsidR="00A51D47" w:rsidRPr="00F437C1" w:rsidRDefault="00A51D47" w:rsidP="00A51D47">
      <w:pPr>
        <w:jc w:val="both"/>
        <w:rPr>
          <w:rFonts w:ascii="Calibri" w:hAnsi="Calibri"/>
          <w:sz w:val="28"/>
          <w:szCs w:val="28"/>
        </w:rPr>
      </w:pPr>
      <w:r w:rsidRPr="00F437C1">
        <w:rPr>
          <w:rFonts w:ascii="Calibri" w:hAnsi="Calibri"/>
          <w:sz w:val="28"/>
          <w:szCs w:val="28"/>
        </w:rPr>
        <w:t xml:space="preserve">  </w:t>
      </w:r>
    </w:p>
    <w:p w:rsidR="00A51D47" w:rsidRPr="00F437C1" w:rsidRDefault="00A51D47" w:rsidP="00A51D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</w:p>
    <w:p w:rsidR="00A51D47" w:rsidRDefault="00A51D47" w:rsidP="00A51D47">
      <w:pPr>
        <w:jc w:val="center"/>
        <w:rPr>
          <w:sz w:val="28"/>
          <w:szCs w:val="28"/>
        </w:rPr>
      </w:pPr>
    </w:p>
    <w:p w:rsidR="00A51D47" w:rsidRPr="00460472" w:rsidRDefault="00A51D47" w:rsidP="00A51D47">
      <w:pPr>
        <w:rPr>
          <w:sz w:val="28"/>
          <w:szCs w:val="28"/>
        </w:rPr>
      </w:pPr>
      <w:r w:rsidRPr="00460472">
        <w:rPr>
          <w:sz w:val="28"/>
          <w:szCs w:val="28"/>
        </w:rPr>
        <w:t>ПРОВЕРИТЕЛНА КОМИСИЯ</w:t>
      </w:r>
      <w:r>
        <w:rPr>
          <w:sz w:val="28"/>
          <w:szCs w:val="28"/>
        </w:rPr>
        <w:t>:</w:t>
      </w:r>
      <w:r w:rsidRPr="00460472">
        <w:rPr>
          <w:sz w:val="28"/>
          <w:szCs w:val="28"/>
        </w:rPr>
        <w:t xml:space="preserve"> </w:t>
      </w:r>
    </w:p>
    <w:p w:rsidR="00A51D47" w:rsidRPr="00C90112" w:rsidRDefault="00A51D47" w:rsidP="00A51D47">
      <w:pPr>
        <w:rPr>
          <w:b/>
          <w:sz w:val="28"/>
          <w:szCs w:val="28"/>
        </w:rPr>
      </w:pPr>
    </w:p>
    <w:p w:rsidR="00A51D47" w:rsidRPr="005320DA" w:rsidRDefault="00A51D47" w:rsidP="00A51D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Йорданка Йорданова Николова-       </w:t>
      </w:r>
      <w:r w:rsidRPr="00F437C1">
        <w:rPr>
          <w:rFonts w:ascii="Calibri" w:hAnsi="Calibri"/>
          <w:sz w:val="28"/>
          <w:szCs w:val="28"/>
        </w:rPr>
        <w:t xml:space="preserve">Председател  </w:t>
      </w:r>
      <w:r>
        <w:rPr>
          <w:rFonts w:ascii="Calibri" w:hAnsi="Calibri"/>
          <w:sz w:val="28"/>
          <w:szCs w:val="28"/>
        </w:rPr>
        <w:t>на ПК</w:t>
      </w:r>
      <w:r>
        <w:rPr>
          <w:sz w:val="28"/>
          <w:szCs w:val="28"/>
        </w:rPr>
        <w:t xml:space="preserve">                                  </w:t>
      </w:r>
    </w:p>
    <w:p w:rsidR="00A51D47" w:rsidRPr="00C90112" w:rsidRDefault="00A51D47" w:rsidP="00A51D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Лили Василева </w:t>
      </w:r>
      <w:proofErr w:type="spellStart"/>
      <w:r>
        <w:rPr>
          <w:sz w:val="28"/>
          <w:szCs w:val="28"/>
        </w:rPr>
        <w:t>Главчева</w:t>
      </w:r>
      <w:proofErr w:type="spellEnd"/>
      <w:r>
        <w:rPr>
          <w:sz w:val="28"/>
          <w:szCs w:val="28"/>
        </w:rPr>
        <w:t xml:space="preserve"> -       Член                                  </w:t>
      </w:r>
    </w:p>
    <w:p w:rsidR="00A51D47" w:rsidRPr="007F16BA" w:rsidRDefault="00A51D47" w:rsidP="007F16B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Иван Тодоров Димитров -       Член         </w:t>
      </w:r>
      <w:r w:rsidR="007F16BA">
        <w:rPr>
          <w:sz w:val="28"/>
          <w:szCs w:val="28"/>
        </w:rPr>
        <w:t xml:space="preserve">                               </w:t>
      </w:r>
    </w:p>
    <w:p w:rsidR="00A51D47" w:rsidRPr="00A51D47" w:rsidRDefault="00A51D47">
      <w:pPr>
        <w:rPr>
          <w:lang w:val="en-US"/>
        </w:rPr>
      </w:pPr>
    </w:p>
    <w:sectPr w:rsidR="00A51D47" w:rsidRPr="00A51D47" w:rsidSect="00E161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314"/>
    <w:multiLevelType w:val="hybridMultilevel"/>
    <w:tmpl w:val="3708878E"/>
    <w:lvl w:ilvl="0" w:tplc="ED30F402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9A315C9"/>
    <w:multiLevelType w:val="hybridMultilevel"/>
    <w:tmpl w:val="0CDA4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96978"/>
    <w:multiLevelType w:val="hybridMultilevel"/>
    <w:tmpl w:val="F4C83C14"/>
    <w:lvl w:ilvl="0" w:tplc="9AFA0B0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CA535A"/>
    <w:multiLevelType w:val="hybridMultilevel"/>
    <w:tmpl w:val="DDB4C4CE"/>
    <w:lvl w:ilvl="0" w:tplc="912AA058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3B1C"/>
    <w:multiLevelType w:val="hybridMultilevel"/>
    <w:tmpl w:val="C6E243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60656"/>
    <w:multiLevelType w:val="hybridMultilevel"/>
    <w:tmpl w:val="A2181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36951"/>
    <w:multiLevelType w:val="hybridMultilevel"/>
    <w:tmpl w:val="22EE80B0"/>
    <w:lvl w:ilvl="0" w:tplc="84E830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46EC"/>
    <w:rsid w:val="00002ABA"/>
    <w:rsid w:val="001746EC"/>
    <w:rsid w:val="00216621"/>
    <w:rsid w:val="00280CF4"/>
    <w:rsid w:val="00477460"/>
    <w:rsid w:val="007233C2"/>
    <w:rsid w:val="007940CC"/>
    <w:rsid w:val="007E1CE4"/>
    <w:rsid w:val="007F16BA"/>
    <w:rsid w:val="009178F9"/>
    <w:rsid w:val="009B4CEB"/>
    <w:rsid w:val="00A51D47"/>
    <w:rsid w:val="00BD1EC5"/>
    <w:rsid w:val="00BE04C5"/>
    <w:rsid w:val="00C43465"/>
    <w:rsid w:val="00C95C03"/>
    <w:rsid w:val="00CB452A"/>
    <w:rsid w:val="00E0633B"/>
    <w:rsid w:val="00E1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link w:val="10"/>
    <w:uiPriority w:val="9"/>
    <w:qFormat/>
    <w:rsid w:val="00A51D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1C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E1C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51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1D47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A5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5">
    <w:name w:val="Body Text"/>
    <w:basedOn w:val="a"/>
    <w:link w:val="a6"/>
    <w:rsid w:val="00A51D47"/>
    <w:pPr>
      <w:spacing w:before="120"/>
    </w:pPr>
    <w:rPr>
      <w:rFonts w:ascii="TimokU" w:hAnsi="TimokU"/>
      <w:b/>
      <w:szCs w:val="20"/>
      <w:lang w:eastAsia="en-US"/>
    </w:rPr>
  </w:style>
  <w:style w:type="character" w:customStyle="1" w:styleId="a6">
    <w:name w:val="Основен текст Знак"/>
    <w:basedOn w:val="a0"/>
    <w:link w:val="a5"/>
    <w:rsid w:val="00A51D47"/>
    <w:rPr>
      <w:rFonts w:ascii="TimokU" w:eastAsia="Times New Roman" w:hAnsi="TimokU" w:cs="Times New Roman"/>
      <w:b/>
      <w:sz w:val="24"/>
      <w:szCs w:val="20"/>
      <w:lang w:val="bg-BG"/>
    </w:rPr>
  </w:style>
  <w:style w:type="paragraph" w:styleId="a7">
    <w:name w:val="Title"/>
    <w:basedOn w:val="a"/>
    <w:next w:val="a"/>
    <w:link w:val="a8"/>
    <w:uiPriority w:val="10"/>
    <w:qFormat/>
    <w:rsid w:val="00A51D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8">
    <w:name w:val="Заглавие Знак"/>
    <w:basedOn w:val="a0"/>
    <w:link w:val="a7"/>
    <w:uiPriority w:val="10"/>
    <w:rsid w:val="00A51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51D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a">
    <w:name w:val="Подзаглавие Знак"/>
    <w:basedOn w:val="a0"/>
    <w:link w:val="a9"/>
    <w:uiPriority w:val="11"/>
    <w:rsid w:val="00A51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First Indent"/>
    <w:basedOn w:val="a5"/>
    <w:link w:val="ac"/>
    <w:uiPriority w:val="99"/>
    <w:unhideWhenUsed/>
    <w:rsid w:val="00A51D47"/>
    <w:pPr>
      <w:spacing w:before="0" w:after="200" w:line="276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val="en-US"/>
    </w:rPr>
  </w:style>
  <w:style w:type="character" w:customStyle="1" w:styleId="ac">
    <w:name w:val="Основен текст отстъп първи ред Знак"/>
    <w:basedOn w:val="a6"/>
    <w:link w:val="ab"/>
    <w:uiPriority w:val="99"/>
    <w:rsid w:val="00A51D47"/>
  </w:style>
  <w:style w:type="character" w:customStyle="1" w:styleId="20">
    <w:name w:val="Заглавие 2 Знак"/>
    <w:basedOn w:val="a0"/>
    <w:link w:val="2"/>
    <w:uiPriority w:val="9"/>
    <w:rsid w:val="007E1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E1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99"/>
    <w:rsid w:val="007E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</cp:revision>
  <dcterms:created xsi:type="dcterms:W3CDTF">2017-04-26T09:01:00Z</dcterms:created>
  <dcterms:modified xsi:type="dcterms:W3CDTF">2019-07-29T13:48:00Z</dcterms:modified>
</cp:coreProperties>
</file>